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C7923" w:rsidRPr="003E6741" w:rsidRDefault="005C7923" w:rsidP="008A42A9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246D5E">
              <w:rPr>
                <w:spacing w:val="0"/>
                <w:sz w:val="24"/>
                <w:szCs w:val="24"/>
              </w:rPr>
              <w:t>начальных классов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246D5E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246D5E">
              <w:rPr>
                <w:spacing w:val="0"/>
                <w:sz w:val="24"/>
                <w:szCs w:val="24"/>
              </w:rPr>
              <w:t>Казак В.А.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  <w:r w:rsidR="008A42A9">
        <w:rPr>
          <w:b/>
          <w:i/>
          <w:spacing w:val="0"/>
          <w:sz w:val="56"/>
          <w:szCs w:val="56"/>
        </w:rPr>
        <w:t xml:space="preserve"> начального общего</w:t>
      </w:r>
    </w:p>
    <w:p w:rsidR="00362132" w:rsidRDefault="00362132" w:rsidP="008A42A9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 w:rsidR="008A42A9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нарушением опорно-двигательного аппарата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(вариант </w:t>
      </w:r>
      <w:r w:rsidR="008A42A9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6.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8A42A9" w:rsidRDefault="00362132" w:rsidP="005A2B46">
      <w:pPr>
        <w:ind w:left="-851" w:right="-143"/>
        <w:jc w:val="center"/>
        <w:rPr>
          <w:spacing w:val="0"/>
          <w:sz w:val="52"/>
          <w:u w:val="single"/>
        </w:rPr>
      </w:pPr>
      <w:r w:rsidRPr="003D638D">
        <w:rPr>
          <w:spacing w:val="0"/>
          <w:sz w:val="52"/>
          <w:u w:val="single"/>
        </w:rPr>
        <w:t>п</w:t>
      </w:r>
      <w:r w:rsidR="005A2B46" w:rsidRPr="003D638D">
        <w:rPr>
          <w:spacing w:val="0"/>
          <w:sz w:val="52"/>
          <w:u w:val="single"/>
        </w:rPr>
        <w:t>о</w:t>
      </w:r>
      <w:r w:rsidRPr="003D638D">
        <w:rPr>
          <w:spacing w:val="0"/>
          <w:sz w:val="52"/>
          <w:u w:val="single"/>
        </w:rPr>
        <w:t xml:space="preserve"> </w:t>
      </w:r>
      <w:r w:rsidR="008A42A9" w:rsidRPr="003D638D">
        <w:rPr>
          <w:spacing w:val="0"/>
          <w:sz w:val="52"/>
          <w:u w:val="single"/>
        </w:rPr>
        <w:t>у</w:t>
      </w:r>
      <w:r w:rsidR="008A42A9">
        <w:rPr>
          <w:spacing w:val="0"/>
          <w:sz w:val="52"/>
          <w:u w:val="single"/>
        </w:rPr>
        <w:t xml:space="preserve">чебному предмету </w:t>
      </w:r>
    </w:p>
    <w:p w:rsidR="005A2B46" w:rsidRPr="003E6741" w:rsidRDefault="008A42A9" w:rsidP="005A2B46">
      <w:pPr>
        <w:ind w:left="-851" w:right="-143"/>
        <w:jc w:val="center"/>
        <w:rPr>
          <w:b/>
          <w:spacing w:val="0"/>
          <w:sz w:val="56"/>
        </w:rPr>
      </w:pPr>
      <w:r>
        <w:rPr>
          <w:spacing w:val="0"/>
          <w:sz w:val="52"/>
          <w:u w:val="single"/>
        </w:rPr>
        <w:t>«</w:t>
      </w:r>
      <w:r w:rsidR="009B0CBA">
        <w:rPr>
          <w:spacing w:val="0"/>
          <w:sz w:val="52"/>
          <w:u w:val="single"/>
        </w:rPr>
        <w:t>МАТЕМАТИКА</w:t>
      </w:r>
      <w:r>
        <w:rPr>
          <w:spacing w:val="0"/>
          <w:sz w:val="52"/>
          <w:u w:val="single"/>
        </w:rPr>
        <w:t>»</w:t>
      </w:r>
    </w:p>
    <w:p w:rsidR="008A42A9" w:rsidRDefault="008A42A9" w:rsidP="005A2B46">
      <w:pPr>
        <w:ind w:left="-851" w:right="-143"/>
        <w:jc w:val="center"/>
        <w:rPr>
          <w:spacing w:val="0"/>
          <w:sz w:val="52"/>
        </w:rPr>
      </w:pPr>
      <w:r>
        <w:rPr>
          <w:spacing w:val="0"/>
          <w:sz w:val="52"/>
        </w:rPr>
        <w:t>2 класс</w:t>
      </w:r>
    </w:p>
    <w:p w:rsidR="005A2B46" w:rsidRPr="003E6741" w:rsidRDefault="005A2B46" w:rsidP="005A2B46">
      <w:pPr>
        <w:ind w:left="0" w:right="-143" w:firstLine="0"/>
        <w:rPr>
          <w:b/>
          <w:spacing w:val="0"/>
        </w:rPr>
      </w:pPr>
    </w:p>
    <w:p w:rsidR="005A2B46" w:rsidRPr="003E6741" w:rsidRDefault="005A2B46" w:rsidP="005A2B46">
      <w:pPr>
        <w:ind w:left="-851" w:right="-143"/>
        <w:jc w:val="center"/>
        <w:rPr>
          <w:b/>
          <w:spacing w:val="0"/>
        </w:rPr>
      </w:pPr>
    </w:p>
    <w:p w:rsidR="00444CC1" w:rsidRPr="008A42A9" w:rsidRDefault="001B3F94" w:rsidP="008A42A9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132354" w:rsidRPr="008A42A9" w:rsidRDefault="00566D09" w:rsidP="006650A5">
      <w:pPr>
        <w:pStyle w:val="a6"/>
        <w:numPr>
          <w:ilvl w:val="0"/>
          <w:numId w:val="4"/>
        </w:numPr>
        <w:spacing w:line="276" w:lineRule="auto"/>
        <w:jc w:val="center"/>
        <w:rPr>
          <w:b/>
          <w:bCs/>
          <w:spacing w:val="0"/>
        </w:rPr>
      </w:pPr>
      <w:r w:rsidRPr="008A42A9">
        <w:rPr>
          <w:b/>
          <w:bCs/>
          <w:spacing w:val="0"/>
        </w:rPr>
        <w:lastRenderedPageBreak/>
        <w:t xml:space="preserve">ПЛАНИРУЕМЫЕ </w:t>
      </w:r>
      <w:r w:rsidR="00132354" w:rsidRPr="008A42A9">
        <w:rPr>
          <w:b/>
          <w:bCs/>
          <w:spacing w:val="0"/>
        </w:rPr>
        <w:t xml:space="preserve">РЕЗУЛЬТАТЫ ОСВОЕНИЯ </w:t>
      </w:r>
    </w:p>
    <w:p w:rsidR="00566D09" w:rsidRDefault="00132354" w:rsidP="005A2B46">
      <w:pPr>
        <w:spacing w:line="276" w:lineRule="auto"/>
        <w:ind w:left="0"/>
        <w:jc w:val="center"/>
        <w:rPr>
          <w:b/>
          <w:bCs/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246D5E">
        <w:rPr>
          <w:b/>
          <w:bCs/>
          <w:spacing w:val="0"/>
        </w:rPr>
        <w:t xml:space="preserve"> «</w:t>
      </w:r>
      <w:r w:rsidR="009B0CBA">
        <w:rPr>
          <w:b/>
          <w:bCs/>
          <w:spacing w:val="0"/>
        </w:rPr>
        <w:t>МАТЕМАТИКА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246D5E" w:rsidRPr="00246D5E" w:rsidRDefault="00246D5E" w:rsidP="00246D5E">
      <w:pPr>
        <w:keepNext/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Личностные результаты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spacing w:val="0"/>
          <w:sz w:val="24"/>
          <w:szCs w:val="24"/>
          <w:lang w:eastAsia="ru-RU"/>
        </w:rPr>
        <w:t>У выпускника будут сформированы: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внутренняя позиция школьника на уровне положитель</w:t>
      </w:r>
      <w:r w:rsidRPr="00246D5E">
        <w:rPr>
          <w:rFonts w:eastAsia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«хорошего ученика»;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включающая социальные, учебно­познавательные и внешние мотивы;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учебно­познавательный интерес к новому учебному материалу и способам решения новой задачи;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способность к оценке своей учебной деятельности;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-2"/>
          <w:sz w:val="24"/>
          <w:szCs w:val="24"/>
          <w:lang w:eastAsia="ru-RU"/>
        </w:rPr>
      </w:pPr>
      <w:r w:rsidRPr="00246D5E">
        <w:rPr>
          <w:rFonts w:eastAsia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246D5E">
        <w:rPr>
          <w:rFonts w:eastAsia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ориентация в нравственном содержании и смысле как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установка на здоровый образ жизни;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мам природоохранного, нерасточительного, здоровьесберегающего поведения;</w:t>
      </w:r>
    </w:p>
    <w:p w:rsidR="00246D5E" w:rsidRPr="00246D5E" w:rsidRDefault="00246D5E" w:rsidP="000017A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для формирования: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2"/>
          <w:sz w:val="24"/>
          <w:szCs w:val="24"/>
          <w:lang w:eastAsia="ru-RU"/>
        </w:rPr>
        <w:t>выраженной устойчивой учебно­познавательной моти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вации учения;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2"/>
          <w:sz w:val="24"/>
          <w:szCs w:val="24"/>
          <w:lang w:eastAsia="ru-RU"/>
        </w:rPr>
        <w:t xml:space="preserve">устойчивого учебно­познавательного интереса к новым 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общим способам решения задач;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идентичности в поступках и деятельности;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46D5E" w:rsidRPr="00246D5E" w:rsidRDefault="00246D5E" w:rsidP="000017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46D5E" w:rsidRPr="00246D5E" w:rsidRDefault="00246D5E" w:rsidP="00246D5E">
      <w:pPr>
        <w:keepNext/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Регулятивные универсальные учебные действия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принимать и сохранять учебную задачу;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вом учебном материале в сотрудничестве с учителем;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роле способа решения;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тату;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тов требованиям данной задачи;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лей, товарищей, родителей и других людей;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различать способ и результат действия;</w:t>
      </w:r>
    </w:p>
    <w:p w:rsidR="00246D5E" w:rsidRPr="00246D5E" w:rsidRDefault="00246D5E" w:rsidP="000017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-4"/>
          <w:sz w:val="24"/>
          <w:szCs w:val="24"/>
          <w:lang w:eastAsia="ru-RU"/>
        </w:rPr>
      </w:pPr>
      <w:r w:rsidRPr="00246D5E">
        <w:rPr>
          <w:rFonts w:eastAsia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246D5E">
        <w:rPr>
          <w:rFonts w:eastAsia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-6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6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ентиры действия в новом учебном материале;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246D5E" w:rsidRPr="00246D5E" w:rsidRDefault="00246D5E" w:rsidP="000017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46D5E" w:rsidRPr="00246D5E" w:rsidRDefault="00246D5E" w:rsidP="00246D5E">
      <w:pPr>
        <w:keepNext/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246D5E">
        <w:rPr>
          <w:rFonts w:eastAsia="Times New Roman"/>
          <w:spacing w:val="-2"/>
          <w:sz w:val="24"/>
          <w:szCs w:val="24"/>
          <w:lang w:eastAsia="ru-RU"/>
        </w:rPr>
        <w:lastRenderedPageBreak/>
        <w:t xml:space="preserve">цифровые), в открытом информационном пространстве, в том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числе контролируемом пространстве сети Интернет;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2"/>
          <w:sz w:val="24"/>
          <w:szCs w:val="24"/>
          <w:lang w:eastAsia="ru-RU"/>
        </w:rPr>
        <w:t>использовать знаково­символические средства, в том чис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246D5E" w:rsidRPr="00246D5E" w:rsidRDefault="00246D5E" w:rsidP="000017AC">
      <w:pPr>
        <w:numPr>
          <w:ilvl w:val="0"/>
          <w:numId w:val="13"/>
        </w:numPr>
        <w:tabs>
          <w:tab w:val="left" w:pos="142"/>
          <w:tab w:val="left" w:leader="dot" w:pos="624"/>
        </w:tabs>
        <w:spacing w:line="276" w:lineRule="auto"/>
        <w:rPr>
          <w:rFonts w:eastAsia="@Arial Unicode MS"/>
          <w:i/>
          <w:color w:val="000000"/>
          <w:spacing w:val="0"/>
          <w:sz w:val="24"/>
          <w:szCs w:val="24"/>
          <w:lang w:eastAsia="ru-RU"/>
        </w:rPr>
      </w:pPr>
      <w:r w:rsidRPr="00246D5E">
        <w:rPr>
          <w:rFonts w:eastAsia="@Arial Unicode MS"/>
          <w:iCs/>
          <w:color w:val="000000"/>
          <w:spacing w:val="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246D5E">
        <w:rPr>
          <w:rFonts w:eastAsia="@Arial Unicode MS"/>
          <w:i/>
          <w:iCs/>
          <w:color w:val="000000"/>
          <w:spacing w:val="0"/>
          <w:sz w:val="24"/>
          <w:szCs w:val="24"/>
          <w:lang w:eastAsia="ru-RU"/>
        </w:rPr>
        <w:t>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строить сообщения в устной и письменной форме;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-4"/>
          <w:sz w:val="24"/>
          <w:szCs w:val="24"/>
          <w:lang w:eastAsia="ru-RU"/>
        </w:rPr>
      </w:pPr>
      <w:r w:rsidRPr="00246D5E">
        <w:rPr>
          <w:rFonts w:eastAsia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4"/>
          <w:sz w:val="24"/>
          <w:szCs w:val="24"/>
          <w:lang w:eastAsia="ru-RU"/>
        </w:rPr>
        <w:t xml:space="preserve">проводить сравнение, сериацию и классификацию по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заданным критериям;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>устанавливать причинно­следственные связи в изучае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мом круге явлений;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обобщать, т.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 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устанавливать аналогии;</w:t>
      </w:r>
    </w:p>
    <w:p w:rsidR="00246D5E" w:rsidRPr="00246D5E" w:rsidRDefault="00246D5E" w:rsidP="000017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владеть рядом общих приемов решения задач.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строить логическое рассуждение, включающее установление причинно­следственных связей;</w:t>
      </w:r>
    </w:p>
    <w:p w:rsidR="00246D5E" w:rsidRPr="00246D5E" w:rsidRDefault="00246D5E" w:rsidP="000017A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решения задач.</w:t>
      </w:r>
    </w:p>
    <w:p w:rsidR="00246D5E" w:rsidRPr="00246D5E" w:rsidRDefault="00246D5E" w:rsidP="00246D5E">
      <w:pPr>
        <w:keepNext/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spacing w:val="0"/>
          <w:sz w:val="24"/>
          <w:szCs w:val="24"/>
          <w:lang w:eastAsia="ru-RU"/>
        </w:rPr>
        <w:t>Выпускник научится: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го </w:t>
      </w:r>
      <w:r w:rsidRPr="00246D5E">
        <w:rPr>
          <w:rFonts w:eastAsia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 xml:space="preserve">диалогической формой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lastRenderedPageBreak/>
        <w:t>коммуникации, используя в том чис</w:t>
      </w:r>
      <w:r w:rsidRPr="00246D5E">
        <w:rPr>
          <w:rFonts w:eastAsia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ния;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формулировать собственное мнение и позицию;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задавать вопросы;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контролировать действия партнера;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0"/>
          <w:sz w:val="24"/>
          <w:szCs w:val="24"/>
          <w:lang w:eastAsia="ru-RU"/>
        </w:rPr>
        <w:t>использовать речь для регуляции своего действия;</w:t>
      </w:r>
    </w:p>
    <w:p w:rsidR="00246D5E" w:rsidRPr="00246D5E" w:rsidRDefault="00246D5E" w:rsidP="000017A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246D5E">
        <w:rPr>
          <w:rFonts w:eastAsia="Times New Roman"/>
          <w:spacing w:val="0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46D5E" w:rsidRPr="00246D5E" w:rsidRDefault="00246D5E" w:rsidP="00246D5E">
      <w:pPr>
        <w:autoSpaceDE w:val="0"/>
        <w:autoSpaceDN w:val="0"/>
        <w:adjustRightInd w:val="0"/>
        <w:spacing w:line="276" w:lineRule="auto"/>
        <w:ind w:left="0" w:firstLine="454"/>
        <w:textAlignment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b/>
          <w:iCs/>
          <w:spacing w:val="0"/>
          <w:sz w:val="24"/>
          <w:szCs w:val="24"/>
          <w:lang w:eastAsia="ru-RU"/>
        </w:rPr>
        <w:t>Выпускник получит возможность научиться: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зиции других людей, отличные от собственной;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246D5E" w:rsidRPr="00246D5E" w:rsidRDefault="00246D5E" w:rsidP="000017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rFonts w:eastAsia="Times New Roman"/>
          <w:iCs/>
          <w:spacing w:val="0"/>
          <w:sz w:val="24"/>
          <w:szCs w:val="24"/>
          <w:lang w:eastAsia="ru-RU"/>
        </w:rPr>
      </w:pPr>
      <w:r w:rsidRPr="00246D5E">
        <w:rPr>
          <w:rFonts w:eastAsia="Times New Roman"/>
          <w:i/>
          <w:iCs/>
          <w:spacing w:val="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246D5E">
        <w:rPr>
          <w:rFonts w:eastAsia="Times New Roman"/>
          <w:iCs/>
          <w:spacing w:val="0"/>
          <w:sz w:val="24"/>
          <w:szCs w:val="24"/>
          <w:lang w:eastAsia="ru-RU"/>
        </w:rPr>
        <w:t>.</w:t>
      </w:r>
    </w:p>
    <w:p w:rsidR="009B0CBA" w:rsidRPr="009B0CBA" w:rsidRDefault="009B0CBA" w:rsidP="009B0CBA">
      <w:pPr>
        <w:tabs>
          <w:tab w:val="left" w:pos="142"/>
          <w:tab w:val="left" w:leader="dot" w:pos="624"/>
          <w:tab w:val="left" w:pos="851"/>
        </w:tabs>
        <w:spacing w:line="276" w:lineRule="auto"/>
        <w:ind w:firstLine="851"/>
        <w:rPr>
          <w:rStyle w:val="Zag11"/>
          <w:rFonts w:eastAsia="@Arial Unicode MS"/>
          <w:spacing w:val="0"/>
          <w:sz w:val="24"/>
          <w:szCs w:val="24"/>
        </w:rPr>
      </w:pPr>
      <w:r w:rsidRPr="009B0CBA">
        <w:rPr>
          <w:rStyle w:val="Zag11"/>
          <w:rFonts w:eastAsia="@Arial Unicode MS"/>
          <w:b/>
          <w:spacing w:val="0"/>
          <w:sz w:val="24"/>
          <w:szCs w:val="24"/>
        </w:rPr>
        <w:t>В результате изучения курса математики обучающиеся на уровне начального общего образования</w:t>
      </w:r>
      <w:r w:rsidRPr="009B0CBA">
        <w:rPr>
          <w:rStyle w:val="Zag11"/>
          <w:rFonts w:eastAsia="@Arial Unicode MS"/>
          <w:spacing w:val="0"/>
          <w:sz w:val="24"/>
          <w:szCs w:val="24"/>
        </w:rPr>
        <w:t>:</w:t>
      </w:r>
    </w:p>
    <w:p w:rsidR="009B0CBA" w:rsidRPr="009B0CBA" w:rsidRDefault="009B0CBA" w:rsidP="009B0CBA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spacing w:val="0"/>
          <w:sz w:val="24"/>
          <w:szCs w:val="24"/>
        </w:rPr>
      </w:pPr>
      <w:r w:rsidRPr="009B0CBA">
        <w:rPr>
          <w:rStyle w:val="Zag11"/>
          <w:rFonts w:eastAsia="@Arial Unicode MS"/>
          <w:spacing w:val="0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B0CBA" w:rsidRPr="009B0CBA" w:rsidRDefault="009B0CBA" w:rsidP="009B0CBA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spacing w:val="0"/>
          <w:sz w:val="24"/>
          <w:szCs w:val="24"/>
        </w:rPr>
      </w:pPr>
      <w:r w:rsidRPr="009B0CBA">
        <w:rPr>
          <w:rStyle w:val="Zag11"/>
          <w:rFonts w:eastAsia="@Arial Unicode MS"/>
          <w:spacing w:val="0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9B0CBA" w:rsidRPr="009B0CBA" w:rsidRDefault="009B0CBA" w:rsidP="009B0CBA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spacing w:val="0"/>
          <w:sz w:val="24"/>
          <w:szCs w:val="24"/>
        </w:rPr>
      </w:pPr>
      <w:r w:rsidRPr="009B0CBA">
        <w:rPr>
          <w:rStyle w:val="Zag11"/>
          <w:rFonts w:eastAsia="@Arial Unicode MS"/>
          <w:spacing w:val="0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9B0CBA" w:rsidRPr="009B0CBA" w:rsidRDefault="009B0CBA" w:rsidP="009B0CBA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spacing w:val="0"/>
          <w:sz w:val="24"/>
          <w:szCs w:val="24"/>
        </w:rPr>
      </w:pPr>
      <w:r w:rsidRPr="009B0CBA">
        <w:rPr>
          <w:rStyle w:val="Zag11"/>
          <w:rFonts w:eastAsia="@Arial Unicode MS"/>
          <w:spacing w:val="0"/>
          <w:sz w:val="24"/>
          <w:szCs w:val="24"/>
        </w:rPr>
        <w:lastRenderedPageBreak/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9B0CBA" w:rsidRPr="009B0CBA" w:rsidRDefault="009B0CBA" w:rsidP="009B0CBA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spacing w:val="0"/>
          <w:sz w:val="24"/>
          <w:szCs w:val="24"/>
        </w:rPr>
      </w:pPr>
      <w:r w:rsidRPr="009B0CBA">
        <w:rPr>
          <w:rStyle w:val="Zag11"/>
          <w:rFonts w:eastAsia="@Arial Unicode MS"/>
          <w:spacing w:val="0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9B0CBA" w:rsidRPr="009B0CBA" w:rsidRDefault="009B0CBA" w:rsidP="009B0CBA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spacing w:val="0"/>
          <w:sz w:val="24"/>
          <w:szCs w:val="24"/>
        </w:rPr>
      </w:pPr>
      <w:r w:rsidRPr="009B0CBA">
        <w:rPr>
          <w:rStyle w:val="Zag11"/>
          <w:rFonts w:eastAsia="@Arial Unicode MS"/>
          <w:spacing w:val="0"/>
          <w:sz w:val="24"/>
          <w:szCs w:val="24"/>
        </w:rPr>
        <w:t>приобретут в ходе работы с таблицами и диаграммами важные для практико</w:t>
      </w:r>
      <w:r w:rsidRPr="009B0CBA">
        <w:rPr>
          <w:rStyle w:val="Zag11"/>
          <w:rFonts w:eastAsia="@Arial Unicode MS"/>
          <w:spacing w:val="0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 класс 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читать, записывать, сравнивать, упорядочивать числа от нуля до тысячи;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B0CBA" w:rsidRPr="009B0CBA" w:rsidRDefault="009B0CBA" w:rsidP="009B0CBA">
      <w:pPr>
        <w:pStyle w:val="21"/>
        <w:spacing w:line="276" w:lineRule="auto"/>
        <w:rPr>
          <w:iCs/>
          <w:sz w:val="24"/>
        </w:rPr>
      </w:pPr>
      <w:r w:rsidRPr="009B0CBA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9B0CBA" w:rsidRPr="009B0CBA" w:rsidRDefault="009B0CBA" w:rsidP="009B0CBA">
      <w:pPr>
        <w:pStyle w:val="21"/>
        <w:spacing w:line="276" w:lineRule="auto"/>
        <w:rPr>
          <w:spacing w:val="-2"/>
          <w:sz w:val="24"/>
        </w:rPr>
      </w:pPr>
      <w:r w:rsidRPr="009B0CBA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B0CBA" w:rsidRPr="009B0CBA" w:rsidRDefault="009B0CBA" w:rsidP="009B0CBA">
      <w:pPr>
        <w:pStyle w:val="aff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B0CBA" w:rsidRPr="009B0CBA" w:rsidRDefault="009B0CBA" w:rsidP="009B0CBA">
      <w:pPr>
        <w:pStyle w:val="21"/>
        <w:spacing w:line="276" w:lineRule="auto"/>
        <w:rPr>
          <w:spacing w:val="-2"/>
          <w:sz w:val="24"/>
        </w:rPr>
      </w:pPr>
      <w:r w:rsidRPr="009B0CBA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 класс 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 в пределах 10</w:t>
      </w:r>
      <w:r w:rsidRPr="009B0CBA">
        <w:rPr>
          <w:rFonts w:eastAsia="MS Mincho"/>
          <w:sz w:val="24"/>
        </w:rPr>
        <w:t>00</w:t>
      </w:r>
      <w:r w:rsidRPr="009B0CBA">
        <w:rPr>
          <w:sz w:val="24"/>
        </w:rPr>
        <w:t>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выполнять действия с величинами;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lastRenderedPageBreak/>
        <w:t>использовать свойства арифметических действий для удобства вычислений;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B0CBA" w:rsidRPr="009B0CBA" w:rsidRDefault="009B0CBA" w:rsidP="009B0CBA">
      <w:pPr>
        <w:pStyle w:val="aff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выполнять действия с величинами;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использовать свойства арифметических действий для удобства вычислений;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9B0CBA">
        <w:rPr>
          <w:sz w:val="24"/>
        </w:rPr>
        <w:t> </w:t>
      </w:r>
      <w:r w:rsidRPr="009B0CBA">
        <w:rPr>
          <w:sz w:val="24"/>
        </w:rPr>
        <w:t>др.).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 класс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pacing w:val="-2"/>
          <w:sz w:val="24"/>
        </w:rPr>
        <w:t>решать арифметическим способом (в 1—2</w:t>
      </w:r>
      <w:r w:rsidRPr="009B0CBA">
        <w:rPr>
          <w:iCs/>
          <w:spacing w:val="-2"/>
          <w:sz w:val="24"/>
        </w:rPr>
        <w:t> </w:t>
      </w:r>
      <w:r w:rsidRPr="009B0CBA">
        <w:rPr>
          <w:spacing w:val="-2"/>
          <w:sz w:val="24"/>
        </w:rPr>
        <w:t xml:space="preserve">действия) </w:t>
      </w:r>
      <w:r w:rsidRPr="009B0CBA">
        <w:rPr>
          <w:sz w:val="24"/>
        </w:rPr>
        <w:t>учебные задачи и задачи, связанные с повседневной жизнью;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оценивать правильность хода решения и реальность ответа на вопрос задачи.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находить разные способы решения задачи.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 класс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описывать взаимное расположение предметов в пространстве и на плоскости;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 класс 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pacing w:val="-4"/>
          <w:sz w:val="24"/>
        </w:rPr>
        <w:t>вычислять периметр треугольника, прямоугольника и квад</w:t>
      </w:r>
      <w:r w:rsidRPr="009B0CBA">
        <w:rPr>
          <w:sz w:val="24"/>
        </w:rPr>
        <w:t>рата, площадь прямоугольника и квадрата;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измерять длину отрезка;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i w:val="0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 класс 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заполнять несложные готовые таблицы;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читать несложные готовые таблицы;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читать несложные готовые столбчатые диаграммы.</w:t>
      </w:r>
    </w:p>
    <w:p w:rsidR="009B0CBA" w:rsidRPr="009B0CBA" w:rsidRDefault="009B0CBA" w:rsidP="009B0CBA">
      <w:pPr>
        <w:pStyle w:val="40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0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читать несложные готовые круговые диаграммы;</w:t>
      </w:r>
    </w:p>
    <w:p w:rsidR="009B0CBA" w:rsidRPr="009B0CBA" w:rsidRDefault="009B0CBA" w:rsidP="009B0CBA">
      <w:pPr>
        <w:pStyle w:val="21"/>
        <w:spacing w:line="276" w:lineRule="auto"/>
        <w:rPr>
          <w:spacing w:val="-4"/>
          <w:sz w:val="24"/>
        </w:rPr>
      </w:pPr>
      <w:r w:rsidRPr="009B0CBA">
        <w:rPr>
          <w:spacing w:val="-4"/>
          <w:sz w:val="24"/>
        </w:rPr>
        <w:lastRenderedPageBreak/>
        <w:t>достраивать несложную готовую столбчатую диаграмму;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z w:val="24"/>
        </w:rPr>
        <w:t>понимать простейшие выражения, содержащие логи</w:t>
      </w:r>
      <w:r w:rsidRPr="009B0CBA">
        <w:rPr>
          <w:spacing w:val="-2"/>
          <w:sz w:val="24"/>
        </w:rPr>
        <w:t>ческие связки и слова («…и…», «если… то…», «верно/невер</w:t>
      </w:r>
      <w:r w:rsidRPr="009B0CBA">
        <w:rPr>
          <w:sz w:val="24"/>
        </w:rPr>
        <w:t>но, что…», «каждый», «все», «некоторые», «не»);</w:t>
      </w:r>
    </w:p>
    <w:p w:rsidR="009B0CBA" w:rsidRPr="009B0CBA" w:rsidRDefault="009B0CBA" w:rsidP="009B0CBA">
      <w:pPr>
        <w:pStyle w:val="21"/>
        <w:spacing w:line="276" w:lineRule="auto"/>
        <w:rPr>
          <w:sz w:val="24"/>
        </w:rPr>
      </w:pPr>
      <w:r w:rsidRPr="009B0CBA">
        <w:rPr>
          <w:spacing w:val="2"/>
          <w:sz w:val="24"/>
        </w:rPr>
        <w:t xml:space="preserve">составлять, записывать и выполнять инструкцию </w:t>
      </w:r>
      <w:r w:rsidRPr="009B0CBA">
        <w:rPr>
          <w:sz w:val="24"/>
        </w:rPr>
        <w:t>(простой алгоритм), план поиска информации;</w:t>
      </w:r>
    </w:p>
    <w:p w:rsidR="008A42A9" w:rsidRPr="001A729A" w:rsidRDefault="001A729A" w:rsidP="009B0CBA">
      <w:pPr>
        <w:spacing w:line="276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</w:t>
      </w:r>
      <w:bookmarkStart w:id="0" w:name="_GoBack"/>
      <w:bookmarkEnd w:id="0"/>
      <w:r w:rsidR="009B0CBA" w:rsidRPr="001A729A">
        <w:rPr>
          <w:spacing w:val="0"/>
          <w:sz w:val="24"/>
          <w:szCs w:val="24"/>
        </w:rPr>
        <w:t>распознавать одну и ту же информацию, представленную в разной форме (таблицы и диаграммы).</w:t>
      </w:r>
    </w:p>
    <w:p w:rsidR="009B0CBA" w:rsidRPr="009B0CBA" w:rsidRDefault="009B0CBA" w:rsidP="009B0CBA">
      <w:pPr>
        <w:spacing w:line="276" w:lineRule="auto"/>
        <w:rPr>
          <w:sz w:val="24"/>
          <w:szCs w:val="24"/>
        </w:rPr>
      </w:pPr>
    </w:p>
    <w:p w:rsidR="00132354" w:rsidRPr="008A42A9" w:rsidRDefault="00132354" w:rsidP="006650A5">
      <w:pPr>
        <w:pStyle w:val="a6"/>
        <w:numPr>
          <w:ilvl w:val="0"/>
          <w:numId w:val="4"/>
        </w:numPr>
        <w:suppressAutoHyphens/>
        <w:spacing w:line="276" w:lineRule="auto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1" w:name="bookmark2"/>
      <w:r w:rsidRPr="008A42A9">
        <w:rPr>
          <w:b/>
          <w:spacing w:val="0"/>
        </w:rPr>
        <w:t>СОДЕРЖАНИЕ УЧЕБНОГО ПРЕДМЕТА</w:t>
      </w:r>
      <w:r w:rsidR="008A42A9">
        <w:rPr>
          <w:b/>
          <w:spacing w:val="0"/>
        </w:rPr>
        <w:t xml:space="preserve"> «</w:t>
      </w:r>
      <w:r w:rsidR="009B0CBA">
        <w:rPr>
          <w:b/>
          <w:spacing w:val="0"/>
        </w:rPr>
        <w:t>МАТЕМАТИКА</w:t>
      </w:r>
      <w:r w:rsidR="000A2358" w:rsidRPr="008A42A9">
        <w:rPr>
          <w:b/>
          <w:spacing w:val="0"/>
        </w:rPr>
        <w:t>»</w:t>
      </w:r>
    </w:p>
    <w:p w:rsidR="008A42A9" w:rsidRPr="008A42A9" w:rsidRDefault="008A42A9" w:rsidP="008A42A9">
      <w:pPr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8A42A9">
        <w:rPr>
          <w:b/>
          <w:spacing w:val="0"/>
          <w:sz w:val="24"/>
          <w:szCs w:val="24"/>
        </w:rPr>
        <w:t>2 класс</w:t>
      </w:r>
    </w:p>
    <w:p w:rsidR="009B0CBA" w:rsidRPr="009B0CBA" w:rsidRDefault="009B0CBA" w:rsidP="009B0CBA">
      <w:pPr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eastAsia="Calibri"/>
          <w:b/>
          <w:spacing w:val="0"/>
          <w:sz w:val="24"/>
          <w:lang w:eastAsia="ru-RU"/>
        </w:rPr>
      </w:pPr>
      <w:r w:rsidRPr="009B0CBA">
        <w:rPr>
          <w:rFonts w:eastAsia="Calibri"/>
          <w:b/>
          <w:bCs/>
          <w:iCs/>
          <w:spacing w:val="0"/>
          <w:sz w:val="24"/>
          <w:lang w:eastAsia="ru-RU"/>
        </w:rPr>
        <w:t>Числа и величины</w:t>
      </w:r>
    </w:p>
    <w:p w:rsidR="009B0CBA" w:rsidRPr="009B0CBA" w:rsidRDefault="009B0CBA" w:rsidP="009B0CBA">
      <w:pPr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eastAsia="Calibri"/>
          <w:spacing w:val="0"/>
          <w:sz w:val="24"/>
          <w:szCs w:val="22"/>
          <w:lang w:eastAsia="ru-RU"/>
        </w:rPr>
      </w:pPr>
      <w:r w:rsidRPr="009B0CBA">
        <w:rPr>
          <w:rFonts w:eastAsia="Calibri"/>
          <w:spacing w:val="0"/>
          <w:sz w:val="24"/>
          <w:lang w:eastAsia="ru-RU"/>
        </w:rPr>
        <w:t>Счёт предметов. Чтение и запись чисел от нуля до миллион.</w:t>
      </w:r>
      <w:r>
        <w:rPr>
          <w:rFonts w:eastAsia="Calibri"/>
          <w:spacing w:val="0"/>
          <w:sz w:val="24"/>
          <w:lang w:eastAsia="ru-RU"/>
        </w:rPr>
        <w:t xml:space="preserve"> </w:t>
      </w:r>
      <w:r w:rsidRPr="009B0CBA">
        <w:rPr>
          <w:rFonts w:eastAsia="Calibri"/>
          <w:spacing w:val="0"/>
          <w:sz w:val="24"/>
          <w:lang w:eastAsia="ru-RU"/>
        </w:rPr>
        <w:t>Классы и разряды.</w:t>
      </w:r>
    </w:p>
    <w:p w:rsidR="009B0CBA" w:rsidRPr="009B0CBA" w:rsidRDefault="009B0CBA" w:rsidP="009B0CBA">
      <w:pPr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eastAsia="Calibri"/>
          <w:b/>
          <w:bCs/>
          <w:iCs/>
          <w:color w:val="FF0000"/>
          <w:spacing w:val="0"/>
          <w:sz w:val="24"/>
          <w:lang w:eastAsia="ru-RU"/>
        </w:rPr>
      </w:pPr>
      <w:r w:rsidRPr="009B0CBA">
        <w:rPr>
          <w:rFonts w:eastAsia="Calibri"/>
          <w:spacing w:val="0"/>
          <w:sz w:val="24"/>
          <w:szCs w:val="22"/>
          <w:lang w:eastAsia="ru-RU"/>
        </w:rPr>
        <w:t>Единицы массы (грамм, килограмм, центнер, тонна), вместимости (литр), времени (секунда, минута, час).</w:t>
      </w:r>
    </w:p>
    <w:p w:rsidR="009B0CBA" w:rsidRPr="009B0CBA" w:rsidRDefault="009B0CBA" w:rsidP="009B0CBA">
      <w:pPr>
        <w:suppressAutoHyphens/>
        <w:spacing w:line="276" w:lineRule="auto"/>
        <w:ind w:left="0" w:firstLine="0"/>
        <w:rPr>
          <w:rFonts w:eastAsia="Arial"/>
          <w:b/>
          <w:bCs/>
          <w:iCs/>
          <w:spacing w:val="0"/>
          <w:sz w:val="24"/>
          <w:lang w:eastAsia="ar-SA"/>
        </w:rPr>
      </w:pPr>
      <w:r w:rsidRPr="009B0CBA">
        <w:rPr>
          <w:rFonts w:eastAsia="Arial"/>
          <w:b/>
          <w:bCs/>
          <w:iCs/>
          <w:spacing w:val="0"/>
          <w:sz w:val="24"/>
          <w:lang w:eastAsia="ar-SA"/>
        </w:rPr>
        <w:t>Арифметические действия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color w:val="FF0000"/>
          <w:spacing w:val="0"/>
          <w:sz w:val="24"/>
        </w:rPr>
      </w:pPr>
      <w:r w:rsidRPr="009B0CBA">
        <w:rPr>
          <w:spacing w:val="0"/>
          <w:sz w:val="24"/>
        </w:rPr>
        <w:t>Сложение, вычитание, умножение и деление. Названия компонентов арифметических действий, знаки действий.</w:t>
      </w:r>
      <w:r>
        <w:rPr>
          <w:spacing w:val="0"/>
          <w:sz w:val="24"/>
        </w:rPr>
        <w:t xml:space="preserve"> Таблица </w:t>
      </w:r>
      <w:r w:rsidRPr="009B0CBA">
        <w:rPr>
          <w:spacing w:val="0"/>
          <w:sz w:val="24"/>
        </w:rPr>
        <w:t>умножения.</w:t>
      </w:r>
      <w:r>
        <w:rPr>
          <w:spacing w:val="0"/>
          <w:sz w:val="24"/>
        </w:rPr>
        <w:t xml:space="preserve"> </w:t>
      </w:r>
      <w:r w:rsidRPr="009B0CBA">
        <w:rPr>
          <w:spacing w:val="0"/>
          <w:sz w:val="24"/>
        </w:rPr>
        <w:t>Связь между сложением, вычитанием, умножением и делением.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color w:val="FF0000"/>
          <w:spacing w:val="0"/>
          <w:sz w:val="24"/>
        </w:rPr>
      </w:pPr>
      <w:r w:rsidRPr="009B0CBA">
        <w:rPr>
          <w:spacing w:val="0"/>
          <w:sz w:val="24"/>
        </w:rPr>
        <w:t>Числовое выражение.</w:t>
      </w:r>
      <w:r>
        <w:rPr>
          <w:spacing w:val="0"/>
          <w:sz w:val="24"/>
        </w:rPr>
        <w:t xml:space="preserve"> </w:t>
      </w:r>
      <w:r w:rsidRPr="009B0CBA">
        <w:rPr>
          <w:spacing w:val="0"/>
          <w:sz w:val="24"/>
        </w:rPr>
        <w:t>Установление порядка выполнения действий в числовых выражениях со скобками и без скобок.</w:t>
      </w:r>
      <w:r>
        <w:rPr>
          <w:spacing w:val="0"/>
          <w:sz w:val="24"/>
        </w:rPr>
        <w:t xml:space="preserve"> </w:t>
      </w:r>
      <w:r w:rsidRPr="009B0CBA">
        <w:rPr>
          <w:spacing w:val="0"/>
          <w:sz w:val="24"/>
        </w:rPr>
        <w:t>Нахождение значения числового выражения.</w:t>
      </w:r>
      <w:r>
        <w:rPr>
          <w:spacing w:val="0"/>
          <w:sz w:val="24"/>
        </w:rPr>
        <w:t xml:space="preserve"> </w:t>
      </w:r>
      <w:r w:rsidRPr="009B0CBA">
        <w:rPr>
          <w:spacing w:val="0"/>
          <w:sz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произведении).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outlineLvl w:val="0"/>
        <w:rPr>
          <w:b/>
          <w:bCs/>
          <w:spacing w:val="0"/>
          <w:sz w:val="24"/>
        </w:rPr>
      </w:pPr>
      <w:bookmarkStart w:id="2" w:name="bookmark59"/>
      <w:r w:rsidRPr="009B0CBA">
        <w:rPr>
          <w:b/>
          <w:bCs/>
          <w:spacing w:val="0"/>
          <w:sz w:val="24"/>
        </w:rPr>
        <w:t>Работа с текстовыми задачами</w:t>
      </w:r>
      <w:bookmarkEnd w:id="2"/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spacing w:val="0"/>
          <w:sz w:val="24"/>
        </w:rPr>
      </w:pPr>
      <w:r w:rsidRPr="009B0CBA">
        <w:rPr>
          <w:spacing w:val="0"/>
          <w:sz w:val="24"/>
        </w:rPr>
        <w:t>Решение текстовых задач арифметическим способом.</w:t>
      </w:r>
      <w:r>
        <w:rPr>
          <w:spacing w:val="0"/>
          <w:sz w:val="24"/>
        </w:rPr>
        <w:t xml:space="preserve"> </w:t>
      </w:r>
      <w:r w:rsidRPr="009B0CBA">
        <w:rPr>
          <w:spacing w:val="0"/>
          <w:sz w:val="24"/>
        </w:rPr>
        <w:t>Зависимости между величинами, характеризующими процессы движения, работы, купли-продажи и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color w:val="FF0000"/>
          <w:spacing w:val="0"/>
          <w:sz w:val="24"/>
        </w:rPr>
      </w:pPr>
      <w:r w:rsidRPr="009B0CBA">
        <w:rPr>
          <w:spacing w:val="0"/>
          <w:sz w:val="24"/>
        </w:rPr>
        <w:t>др.</w:t>
      </w:r>
      <w:r>
        <w:rPr>
          <w:spacing w:val="0"/>
          <w:sz w:val="24"/>
        </w:rPr>
        <w:t xml:space="preserve"> </w:t>
      </w:r>
      <w:r w:rsidRPr="009B0CBA">
        <w:rPr>
          <w:spacing w:val="0"/>
          <w:sz w:val="24"/>
        </w:rPr>
        <w:t>Планирование хода решения задачи.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rFonts w:eastAsia="Calibri"/>
          <w:b/>
          <w:spacing w:val="0"/>
          <w:sz w:val="24"/>
        </w:rPr>
      </w:pPr>
      <w:r w:rsidRPr="009B0CBA">
        <w:rPr>
          <w:rFonts w:eastAsia="Calibri"/>
          <w:b/>
          <w:spacing w:val="0"/>
          <w:sz w:val="24"/>
        </w:rPr>
        <w:t>Пространственные отношения. Геометрические фигуры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color w:val="FF0000"/>
          <w:spacing w:val="0"/>
          <w:sz w:val="24"/>
        </w:rPr>
      </w:pPr>
      <w:r w:rsidRPr="009B0CBA">
        <w:rPr>
          <w:spacing w:val="0"/>
          <w:sz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квадрат. Использование чертежных инструментов для выполнения построений.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rFonts w:eastAsia="Calibri"/>
          <w:b/>
          <w:spacing w:val="0"/>
          <w:sz w:val="24"/>
        </w:rPr>
      </w:pPr>
      <w:r>
        <w:rPr>
          <w:rFonts w:eastAsia="Calibri"/>
          <w:b/>
          <w:spacing w:val="0"/>
          <w:sz w:val="24"/>
        </w:rPr>
        <w:t>Г</w:t>
      </w:r>
      <w:r w:rsidRPr="009B0CBA">
        <w:rPr>
          <w:rFonts w:eastAsia="Calibri"/>
          <w:b/>
          <w:spacing w:val="0"/>
          <w:sz w:val="24"/>
        </w:rPr>
        <w:t>еометрические величины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color w:val="FF0000"/>
          <w:spacing w:val="0"/>
          <w:sz w:val="24"/>
        </w:rPr>
      </w:pPr>
      <w:r w:rsidRPr="009B0CBA">
        <w:rPr>
          <w:spacing w:val="0"/>
          <w:sz w:val="24"/>
        </w:rPr>
        <w:t>Геометрические величины и их измерение.</w:t>
      </w:r>
      <w:r>
        <w:rPr>
          <w:spacing w:val="0"/>
          <w:sz w:val="24"/>
        </w:rPr>
        <w:t xml:space="preserve"> </w:t>
      </w:r>
      <w:r w:rsidRPr="009B0CBA">
        <w:rPr>
          <w:spacing w:val="0"/>
          <w:sz w:val="24"/>
        </w:rPr>
        <w:t>Единицы длины (мм, см, дм, м, км).</w:t>
      </w:r>
      <w:r>
        <w:rPr>
          <w:spacing w:val="0"/>
          <w:sz w:val="24"/>
        </w:rPr>
        <w:t xml:space="preserve"> </w:t>
      </w:r>
      <w:r w:rsidRPr="009B0CBA">
        <w:rPr>
          <w:spacing w:val="0"/>
          <w:sz w:val="24"/>
        </w:rPr>
        <w:t>Периметр. Вычисление периметра многоугольника.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rFonts w:eastAsia="Calibri"/>
          <w:b/>
          <w:spacing w:val="0"/>
          <w:sz w:val="24"/>
        </w:rPr>
      </w:pPr>
      <w:r w:rsidRPr="009B0CBA">
        <w:rPr>
          <w:rFonts w:eastAsia="Calibri"/>
          <w:b/>
          <w:spacing w:val="0"/>
          <w:sz w:val="24"/>
        </w:rPr>
        <w:t>Работа с информацией</w:t>
      </w:r>
    </w:p>
    <w:p w:rsidR="009B0CBA" w:rsidRPr="009B0CBA" w:rsidRDefault="009B0CBA" w:rsidP="009B0CBA">
      <w:pPr>
        <w:widowControl w:val="0"/>
        <w:spacing w:line="240" w:lineRule="auto"/>
        <w:ind w:left="0" w:firstLine="0"/>
        <w:rPr>
          <w:rFonts w:asciiTheme="minorHAnsi" w:hAnsiTheme="minorHAnsi" w:cstheme="minorBidi"/>
          <w:spacing w:val="0"/>
        </w:rPr>
      </w:pPr>
      <w:r w:rsidRPr="009B0CBA">
        <w:rPr>
          <w:spacing w:val="0"/>
          <w:sz w:val="24"/>
        </w:rPr>
        <w:t>Чтение и заполнение таблицы. Интерпретация данных таблицы</w:t>
      </w:r>
      <w:r w:rsidRPr="009B0CBA">
        <w:rPr>
          <w:rFonts w:asciiTheme="minorHAnsi" w:hAnsiTheme="minorHAnsi" w:cstheme="minorBidi"/>
          <w:spacing w:val="0"/>
        </w:rPr>
        <w:t>.</w:t>
      </w:r>
    </w:p>
    <w:p w:rsidR="008A42A9" w:rsidRPr="003E6741" w:rsidRDefault="008A42A9" w:rsidP="007A2C5B">
      <w:pPr>
        <w:ind w:left="0" w:firstLine="0"/>
        <w:rPr>
          <w:spacing w:val="0"/>
          <w:sz w:val="24"/>
        </w:rPr>
      </w:pPr>
    </w:p>
    <w:p w:rsidR="00CD0268" w:rsidRDefault="00132354" w:rsidP="00246D5E">
      <w:pPr>
        <w:pStyle w:val="11"/>
        <w:numPr>
          <w:ilvl w:val="0"/>
          <w:numId w:val="4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p w:rsidR="00CD0268" w:rsidRDefault="00CD0268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0"/>
        <w:tblpPr w:leftFromText="180" w:rightFromText="180" w:vertAnchor="text" w:tblpX="-14" w:tblpY="1"/>
        <w:tblOverlap w:val="never"/>
        <w:tblW w:w="4949" w:type="pct"/>
        <w:tblLayout w:type="fixed"/>
        <w:tblLook w:val="04A0" w:firstRow="1" w:lastRow="0" w:firstColumn="1" w:lastColumn="0" w:noHBand="0" w:noVBand="1"/>
      </w:tblPr>
      <w:tblGrid>
        <w:gridCol w:w="1071"/>
        <w:gridCol w:w="7859"/>
        <w:gridCol w:w="1104"/>
      </w:tblGrid>
      <w:tr w:rsidR="009B0CBA" w:rsidRPr="009B0CBA" w:rsidTr="001B62B7">
        <w:trPr>
          <w:trHeight w:val="460"/>
        </w:trPr>
        <w:tc>
          <w:tcPr>
            <w:tcW w:w="534" w:type="pct"/>
            <w:vMerge w:val="restar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Theme="minorEastAsia"/>
                <w:b/>
                <w:spacing w:val="0"/>
                <w:sz w:val="24"/>
                <w:szCs w:val="24"/>
              </w:rPr>
            </w:pPr>
            <w:r w:rsidRPr="009B0CBA">
              <w:rPr>
                <w:rFonts w:eastAsiaTheme="minorEastAsia"/>
                <w:b/>
                <w:spacing w:val="0"/>
                <w:sz w:val="24"/>
                <w:szCs w:val="24"/>
              </w:rPr>
              <w:t>№</w:t>
            </w:r>
          </w:p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Theme="minorEastAsia"/>
                <w:b/>
                <w:spacing w:val="0"/>
                <w:sz w:val="24"/>
                <w:szCs w:val="24"/>
              </w:rPr>
            </w:pPr>
          </w:p>
        </w:tc>
        <w:tc>
          <w:tcPr>
            <w:tcW w:w="3916" w:type="pct"/>
            <w:vMerge w:val="restar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>
              <w:rPr>
                <w:rFonts w:eastAsia="Times New Roman"/>
                <w:b/>
                <w:spacing w:val="0"/>
                <w:sz w:val="24"/>
                <w:szCs w:val="24"/>
              </w:rPr>
              <w:t>Наименование раздела. Тема урока.</w:t>
            </w:r>
          </w:p>
        </w:tc>
        <w:tc>
          <w:tcPr>
            <w:tcW w:w="550" w:type="pct"/>
            <w:vMerge w:val="restar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Theme="minorEastAsia"/>
                <w:b/>
                <w:spacing w:val="0"/>
                <w:sz w:val="24"/>
                <w:szCs w:val="24"/>
              </w:rPr>
            </w:pPr>
            <w:r>
              <w:rPr>
                <w:rFonts w:eastAsiaTheme="minorEastAsia"/>
                <w:b/>
                <w:spacing w:val="0"/>
                <w:sz w:val="24"/>
                <w:szCs w:val="24"/>
              </w:rPr>
              <w:t>Кол-</w:t>
            </w:r>
            <w:r w:rsidRPr="009B0CBA">
              <w:rPr>
                <w:rFonts w:eastAsiaTheme="minorEastAsia"/>
                <w:b/>
                <w:spacing w:val="0"/>
                <w:sz w:val="24"/>
                <w:szCs w:val="24"/>
              </w:rPr>
              <w:t>во</w:t>
            </w:r>
          </w:p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Theme="minorEastAsia"/>
                <w:b/>
                <w:spacing w:val="0"/>
                <w:sz w:val="24"/>
                <w:szCs w:val="24"/>
              </w:rPr>
            </w:pPr>
            <w:r w:rsidRPr="009B0CBA">
              <w:rPr>
                <w:rFonts w:eastAsiaTheme="minorEastAsia"/>
                <w:b/>
                <w:spacing w:val="0"/>
                <w:sz w:val="24"/>
                <w:szCs w:val="24"/>
              </w:rPr>
              <w:t>часов</w:t>
            </w:r>
          </w:p>
        </w:tc>
      </w:tr>
      <w:tr w:rsidR="009B0CBA" w:rsidRPr="009B0CBA" w:rsidTr="009B0CBA">
        <w:trPr>
          <w:trHeight w:val="276"/>
        </w:trPr>
        <w:tc>
          <w:tcPr>
            <w:tcW w:w="534" w:type="pct"/>
            <w:vMerge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Theme="minorEastAsia"/>
                <w:b/>
                <w:spacing w:val="0"/>
                <w:sz w:val="24"/>
                <w:szCs w:val="24"/>
              </w:rPr>
            </w:pPr>
          </w:p>
        </w:tc>
        <w:tc>
          <w:tcPr>
            <w:tcW w:w="3916" w:type="pct"/>
            <w:vMerge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ascii="Calibri" w:eastAsiaTheme="minorEastAsia" w:hAnsi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Theme="minorEastAsia"/>
                <w:b/>
                <w:spacing w:val="0"/>
                <w:sz w:val="24"/>
                <w:szCs w:val="24"/>
              </w:rPr>
            </w:pP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>Числа и величины.</w:t>
            </w:r>
            <w:r>
              <w:rPr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color w:val="000000"/>
                <w:spacing w:val="0"/>
                <w:sz w:val="24"/>
                <w:szCs w:val="24"/>
              </w:rPr>
              <w:t>Счёт предметов. Чтение и запись чисел от нуля до миллион.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>Числа и величины</w:t>
            </w:r>
            <w:r w:rsidRPr="009B0CBA">
              <w:rPr>
                <w:b/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color w:val="000000"/>
                <w:spacing w:val="0"/>
                <w:sz w:val="24"/>
                <w:szCs w:val="24"/>
              </w:rPr>
              <w:t>Счёт предметов. Чтение и запись чисел от нуля до миллион.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>Числа и величины.</w:t>
            </w:r>
            <w:r>
              <w:rPr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color w:val="000000"/>
                <w:spacing w:val="0"/>
                <w:sz w:val="24"/>
                <w:szCs w:val="24"/>
              </w:rPr>
              <w:t xml:space="preserve">Счёт предметов. Чтение и запись чисел от нуля до </w:t>
            </w:r>
            <w:r w:rsidRPr="009B0CBA">
              <w:rPr>
                <w:color w:val="000000"/>
                <w:spacing w:val="0"/>
                <w:sz w:val="24"/>
                <w:szCs w:val="24"/>
              </w:rPr>
              <w:lastRenderedPageBreak/>
              <w:t>миллион.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</w:tcPr>
          <w:p w:rsidR="009B0CBA" w:rsidRPr="009B0CBA" w:rsidRDefault="009B0CBA" w:rsidP="009B0C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>Числа и величины</w:t>
            </w:r>
            <w:r w:rsidRPr="009B0CBA">
              <w:rPr>
                <w:b/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color w:val="000000"/>
                <w:spacing w:val="0"/>
                <w:sz w:val="24"/>
                <w:szCs w:val="24"/>
              </w:rPr>
              <w:t>Счёт предметов. Чтение и запись чисел от нуля до миллион.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662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>Числа и величины.</w:t>
            </w:r>
            <w:r>
              <w:rPr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Счёт предметов. Чтение и запись чисел от нуля до миллион. Классы и разряды.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662"/>
        </w:trPr>
        <w:tc>
          <w:tcPr>
            <w:tcW w:w="534" w:type="pct"/>
          </w:tcPr>
          <w:p w:rsidR="009B0CBA" w:rsidRPr="009B0CBA" w:rsidRDefault="009B0CBA" w:rsidP="009B0C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>Числа и величины</w:t>
            </w:r>
            <w:r w:rsidRPr="009B0CBA">
              <w:rPr>
                <w:b/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Счёт предметов. Чтение и запись чисел от нуля до миллион. Классы и разряды.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467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>Геометрические величины.</w:t>
            </w:r>
            <w:r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Геометрические величины и их измерение. Единицы длины</w:t>
            </w:r>
            <w:r>
              <w:rPr>
                <w:spacing w:val="0"/>
                <w:sz w:val="24"/>
                <w:szCs w:val="24"/>
              </w:rPr>
              <w:t xml:space="preserve"> (</w:t>
            </w:r>
            <w:r w:rsidRPr="009B0CBA">
              <w:rPr>
                <w:spacing w:val="0"/>
                <w:sz w:val="24"/>
                <w:szCs w:val="24"/>
              </w:rPr>
              <w:t>мм, см, дм, м, км).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467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>Геометрические величины.</w:t>
            </w:r>
            <w:r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Геометрические величины и их измерение. Единицы длины</w:t>
            </w:r>
            <w:r>
              <w:rPr>
                <w:spacing w:val="0"/>
                <w:sz w:val="24"/>
                <w:szCs w:val="24"/>
              </w:rPr>
              <w:t xml:space="preserve"> (</w:t>
            </w:r>
            <w:r w:rsidRPr="009B0CBA">
              <w:rPr>
                <w:spacing w:val="0"/>
                <w:sz w:val="24"/>
                <w:szCs w:val="24"/>
              </w:rPr>
              <w:t>мм, см, дм, м, км).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 xml:space="preserve">Числа и величины. </w:t>
            </w:r>
            <w:r w:rsidRPr="009B0CBA">
              <w:rPr>
                <w:spacing w:val="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Анализ контрольной работы. 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>Геометрические величины</w:t>
            </w:r>
          </w:p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Геометрические величины и их измерение. Единицы длины</w:t>
            </w:r>
            <w:r>
              <w:rPr>
                <w:rFonts w:eastAsia="Times New Roman"/>
                <w:spacing w:val="0"/>
                <w:sz w:val="24"/>
                <w:szCs w:val="24"/>
              </w:rPr>
              <w:t xml:space="preserve"> (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мм, см, дм, м, км).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>Числа и величины.</w:t>
            </w:r>
            <w:r>
              <w:rPr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Счёт предметов.  Классы и разряды.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>Числа и величины</w:t>
            </w:r>
            <w:r w:rsidRPr="009B0CBA">
              <w:rPr>
                <w:b/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Счёт предметов.  Классы и разряды.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9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4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 Зависимости между величинами, характеризующими процессы движения, работы, купли-продажи и др</w:t>
            </w:r>
            <w:r>
              <w:rPr>
                <w:rFonts w:eastAsia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 Зависимости между величинами, характеризующими процессы движения, работы, купли-продажи и др</w:t>
            </w:r>
            <w:r>
              <w:rPr>
                <w:rFonts w:eastAsia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 Зависимости между величинами, характеризующими процессы движения, работы, купли-продажи и др</w:t>
            </w:r>
            <w:r>
              <w:rPr>
                <w:rFonts w:eastAsia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Числа и величины.</w:t>
            </w:r>
            <w:r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color w:val="000000"/>
                <w:spacing w:val="0"/>
                <w:sz w:val="24"/>
                <w:szCs w:val="24"/>
              </w:rPr>
              <w:t>Единицы времени (секунда, минута, час).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30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Пространств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енные отношения. Геометрические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фигуры.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ломаная.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Использование чер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тёжных инструментов для выполнения построений.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Пространственные отношения. Геометрические фигуры.</w:t>
            </w:r>
          </w:p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Пространственные отношения. Геометрические фигуры.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469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="100"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30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Arial"/>
                <w:b/>
                <w:color w:val="000000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  <w:t>Арифметические действия. Контрольная работа № 1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585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="100"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Анализ контрольной работы. Арифметические действия. 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="100"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52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="100"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32</w:t>
            </w:r>
          </w:p>
          <w:p w:rsidR="009B0CBA" w:rsidRPr="009B0CBA" w:rsidRDefault="009B0CBA" w:rsidP="009B0CBA">
            <w:pPr>
              <w:spacing w:before="100"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2Ч.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eastAsiaTheme="minorEastAsia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Геометрические величины. </w:t>
            </w:r>
            <w:r w:rsidRPr="009B0CBA">
              <w:rPr>
                <w:rFonts w:eastAsiaTheme="minorEastAsia"/>
                <w:spacing w:val="0"/>
                <w:sz w:val="24"/>
                <w:szCs w:val="24"/>
              </w:rPr>
              <w:t>Периметр. Вычисление периметра многоугольника.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="100"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579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33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jc w:val="left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     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Числовое       выражение. 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57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Числовое выражение. 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57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35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Числовое выражение. 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36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4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39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Сложение, вычитание.</w:t>
            </w:r>
            <w:r>
              <w:rPr>
                <w:rFonts w:cs="Calibri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4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40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Сложение, вычитание.</w:t>
            </w:r>
            <w:r>
              <w:rPr>
                <w:rFonts w:cs="Calibri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4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41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Сложение, вычитание.</w:t>
            </w:r>
            <w:r>
              <w:rPr>
                <w:rFonts w:cs="Calibri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Нахождение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4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Сложение, вычитание.</w:t>
            </w:r>
            <w:r>
              <w:rPr>
                <w:rFonts w:cs="Calibri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4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Сложение, вычитание.</w:t>
            </w:r>
            <w:r>
              <w:rPr>
                <w:rFonts w:cs="Calibri"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 xml:space="preserve">Сложение, вычитание.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45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 xml:space="preserve">Сложение, вычитание.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8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46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8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8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59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5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5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51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5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59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639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54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Times New Roman"/>
                <w:bCs/>
                <w:iCs/>
                <w:spacing w:val="0"/>
                <w:sz w:val="24"/>
                <w:szCs w:val="24"/>
              </w:rPr>
              <w:t>Решение текстовых задач.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 xml:space="preserve"> Числовое выражение. 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55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Cs/>
                <w:iCs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56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59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. Контрольная работа № 2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60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Анализ контрольной работ</w:t>
            </w: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ы Арифметические действия.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61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Арифметические действия. Названия компонентов арифметических действий, знаки действий. Сложение, вычитание. Связь между сложением, вычитанием.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16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62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16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16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, вычитание.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65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Сложение. 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66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spacing w:val="0"/>
                <w:sz w:val="24"/>
                <w:szCs w:val="24"/>
              </w:rPr>
            </w:pP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Числовое выражение.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Вычитание</w:t>
            </w: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60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67 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60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69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>гуры</w:t>
            </w:r>
          </w:p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</w:t>
            </w:r>
            <w:r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геометрических фигур: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>угол.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689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70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466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color w:val="000000"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color w:val="000000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466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98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>Распознавание и изображение геометрических фигур: прямоугольник.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98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>Распознавание и изображение геометрических фигур: прямоугольник.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75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Числовое выражение. Сложение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, вычитание. Нахождение значения числового выражения.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76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Числовое выражение. Сложение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, вычитание.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Числовое выражение. Сложение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, вычитание.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Числовое выражение. Сложение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, вычитание.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79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Числовое выражение. Сложение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, вычитание.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80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 Числовое выражение. Сложение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, вычитание.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520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82 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85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86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88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прямоугольник. </w:t>
            </w:r>
            <w:r w:rsidRPr="009B0CBA">
              <w:rPr>
                <w:rFonts w:cs="Calibri"/>
                <w:color w:val="000000"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89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Арифметические д</w:t>
            </w:r>
            <w:r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>ействия. Контрольная работа</w:t>
            </w: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 № 3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 90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iCs/>
                <w:color w:val="FF0000"/>
                <w:spacing w:val="0"/>
                <w:sz w:val="20"/>
                <w:szCs w:val="20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Анализ контрольной работы.  Пространственные отношения.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 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прямоугольник. </w:t>
            </w:r>
            <w:r w:rsidRPr="009B0CBA">
              <w:rPr>
                <w:rFonts w:cs="Calibri"/>
                <w:color w:val="000000"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91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spacing w:val="0"/>
                <w:sz w:val="24"/>
                <w:szCs w:val="24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квадрат. </w:t>
            </w:r>
            <w:r w:rsidRPr="009B0CBA">
              <w:rPr>
                <w:rFonts w:cs="Calibri"/>
                <w:color w:val="000000"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92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>гуры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квадрат. </w:t>
            </w:r>
            <w:r w:rsidRPr="009B0CBA">
              <w:rPr>
                <w:rFonts w:cs="Calibri"/>
                <w:color w:val="000000"/>
                <w:spacing w:val="2"/>
                <w:sz w:val="24"/>
                <w:szCs w:val="24"/>
              </w:rPr>
              <w:lastRenderedPageBreak/>
              <w:t>Использование чертёжных инструментов для выполнения построений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>Распознавание и изображение геометрических фигур:</w:t>
            </w:r>
            <w:r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квадрат. </w:t>
            </w:r>
            <w:r w:rsidRPr="009B0CBA">
              <w:rPr>
                <w:rFonts w:cs="Calibri"/>
                <w:color w:val="000000"/>
                <w:spacing w:val="2"/>
                <w:sz w:val="24"/>
                <w:szCs w:val="24"/>
              </w:rPr>
              <w:t>Использование чертёжных инструментов для выполнения построений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94 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95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числового выражения.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96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>Арифметические действия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. Нахождение значения числового выражения.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97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.</w:t>
            </w: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 Арифметические действия. Контрольная работа №4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455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98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 xml:space="preserve">Анализ контрольной работы. 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числового выражения.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spacing w:val="0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870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99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after="200"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545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>Геометрические величины.</w:t>
            </w:r>
            <w:r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Периметр. Вычисление периметра многоугольника.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101</w:t>
            </w:r>
          </w:p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4ч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>е значения числового выражения.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571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102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Умножение. Названия компонентов арифметических действий, знаки действий.</w:t>
            </w: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552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Умножение. Названия компонентов арифметических действий, знаки действий.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104 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множителей в произведении).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105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cs="Calibri"/>
                <w:b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 w:cs="Calibri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новка множителей в произведении).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0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106 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 </w:t>
            </w:r>
            <w:r w:rsidRPr="009B0CBA">
              <w:rPr>
                <w:rFonts w:eastAsia="Arial" w:cs="Calibri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0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 </w:t>
            </w:r>
            <w:r w:rsidRPr="009B0CBA">
              <w:rPr>
                <w:rFonts w:eastAsia="Arial" w:cs="Calibri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Чтение и заполнение таблицы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0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 </w:t>
            </w:r>
            <w:r w:rsidRPr="009B0CBA">
              <w:rPr>
                <w:rFonts w:eastAsia="Arial" w:cs="Calibri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Чтение и заполнение таблицы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70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109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 </w:t>
            </w:r>
            <w:r w:rsidRPr="009B0CBA">
              <w:rPr>
                <w:rFonts w:eastAsia="Arial" w:cs="Calibri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9B0CBA">
              <w:rPr>
                <w:rFonts w:eastAsia="Arial" w:cs="Calibri"/>
                <w:spacing w:val="0"/>
                <w:sz w:val="24"/>
                <w:szCs w:val="24"/>
                <w:lang w:eastAsia="ar-SA"/>
              </w:rPr>
              <w:t>Чтение и заполнение таблицы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cs="Calibri"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spacing w:val="0"/>
                <w:sz w:val="24"/>
                <w:szCs w:val="24"/>
              </w:rPr>
              <w:t>110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Деление. Названия компонентов арифметических действий, знаки действий.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111 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112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lastRenderedPageBreak/>
              <w:t xml:space="preserve">ния. </w:t>
            </w:r>
            <w:r w:rsidRPr="009B0CBA">
              <w:rPr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114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9B0CBA">
              <w:rPr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115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</w:t>
            </w:r>
            <w:r>
              <w:rPr>
                <w:rFonts w:eastAsia="Times New Roman"/>
                <w:spacing w:val="0"/>
                <w:sz w:val="24"/>
                <w:szCs w:val="24"/>
              </w:rPr>
              <w:t xml:space="preserve">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116 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b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Названия компонентов арифметических действий, знаки действий. Умножение.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Связь между умножением и делением.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117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Названия компонентов арифметических действий, знаки действий. Умножение.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Связь между умножением и делением.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118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Названия компонентов арифметических действий, знаки действий. Умножение.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Связь между умножением и делением.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 119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9B0CBA">
              <w:rPr>
                <w:rFonts w:cs="Calibri"/>
                <w:b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cs="Calibri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Названия компонентов арифметических действий, знаки действий. Умножение.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Связь между умножением и делением.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40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120 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40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121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5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122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5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5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Times New Roman"/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245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125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 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126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Работа с текстовыми задачами.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127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 xml:space="preserve">Работа с текстовыми задачами. 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42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128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rFonts w:eastAsia="Times New Roman"/>
                <w:spacing w:val="0"/>
                <w:sz w:val="24"/>
                <w:szCs w:val="24"/>
              </w:rPr>
              <w:t xml:space="preserve"> 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42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129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9B0CBA">
              <w:rPr>
                <w:b/>
                <w:spacing w:val="0"/>
                <w:sz w:val="24"/>
                <w:szCs w:val="24"/>
              </w:rPr>
              <w:t>Арифметические действия.</w:t>
            </w:r>
            <w:r w:rsidRPr="009B0CBA">
              <w:rPr>
                <w:spacing w:val="0"/>
                <w:sz w:val="24"/>
                <w:szCs w:val="24"/>
              </w:rPr>
              <w:t xml:space="preserve"> 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42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130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9B0CBA">
              <w:rPr>
                <w:b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b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spacing w:val="0"/>
                <w:sz w:val="24"/>
                <w:szCs w:val="24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131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Пром</w:t>
            </w:r>
            <w:r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ежуточная аттестация. К</w:t>
            </w: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онтрольная работа. 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132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Анализ контрольной работы. Работа над ошибками.</w:t>
            </w:r>
            <w:r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Работа с информацией. Чтение и заполнение таблицы.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Арифметические действия.</w:t>
            </w:r>
            <w:r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>Нахождение значения числового выражения.Работа с информацией. Чтение и заполнение таблицы.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43"/>
        </w:trPr>
        <w:tc>
          <w:tcPr>
            <w:tcW w:w="534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134</w:t>
            </w:r>
          </w:p>
        </w:tc>
        <w:tc>
          <w:tcPr>
            <w:tcW w:w="3916" w:type="pct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Arial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550" w:type="pct"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324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before="100" w:beforeAutospacing="1" w:after="100" w:afterAutospacing="1" w:line="240" w:lineRule="auto"/>
              <w:ind w:left="0" w:firstLine="0"/>
              <w:jc w:val="center"/>
              <w:outlineLvl w:val="2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135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Arial" w:cs="Calibri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 w:cs="Calibri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 w:cs="Calibri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 w:cs="Calibri"/>
                <w:b/>
                <w:bCs/>
                <w:iCs/>
                <w:spacing w:val="0"/>
                <w:sz w:val="24"/>
                <w:szCs w:val="24"/>
                <w:lang w:eastAsia="ar-SA"/>
              </w:rPr>
              <w:t>гуры.</w:t>
            </w:r>
          </w:p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spacing w:val="0"/>
                <w:sz w:val="24"/>
                <w:szCs w:val="24"/>
              </w:rPr>
            </w:pP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>Распознавание и изображение геометрических фигур:</w:t>
            </w:r>
            <w:r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 xml:space="preserve">отрезок, ломаная, угол, многоугольник, треугольник, прямоугольник, квадрат, </w:t>
            </w:r>
            <w:r w:rsidRPr="009B0CBA">
              <w:rPr>
                <w:rFonts w:cs="Calibri"/>
                <w:color w:val="000000"/>
                <w:spacing w:val="2"/>
                <w:sz w:val="24"/>
                <w:szCs w:val="24"/>
              </w:rPr>
              <w:t>Использование чертёжных инструментов для выполнения построений</w:t>
            </w:r>
            <w:r w:rsidRPr="009B0CBA">
              <w:rPr>
                <w:rFonts w:eastAsia="Arial" w:cs="Calibri"/>
                <w:bCs/>
                <w:iCs/>
                <w:spacing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</w:rPr>
              <w:t>1</w:t>
            </w:r>
          </w:p>
        </w:tc>
      </w:tr>
      <w:tr w:rsidR="009B0CBA" w:rsidRPr="009B0CBA" w:rsidTr="001B62B7">
        <w:trPr>
          <w:trHeight w:val="190"/>
        </w:trPr>
        <w:tc>
          <w:tcPr>
            <w:tcW w:w="534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center"/>
              <w:rPr>
                <w:rFonts w:cs="Calibri"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spacing w:val="0"/>
                <w:sz w:val="24"/>
                <w:szCs w:val="24"/>
              </w:rPr>
              <w:t>136</w:t>
            </w:r>
          </w:p>
        </w:tc>
        <w:tc>
          <w:tcPr>
            <w:tcW w:w="3916" w:type="pct"/>
            <w:hideMark/>
          </w:tcPr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cs="Calibri"/>
                <w:spacing w:val="0"/>
                <w:sz w:val="24"/>
                <w:szCs w:val="24"/>
              </w:rPr>
            </w:pPr>
            <w:r w:rsidRPr="009B0CBA">
              <w:rPr>
                <w:rFonts w:cs="Calibri"/>
                <w:b/>
                <w:bCs/>
                <w:iCs/>
                <w:spacing w:val="0"/>
                <w:sz w:val="24"/>
                <w:szCs w:val="24"/>
              </w:rPr>
              <w:t xml:space="preserve">Арифметические действия. </w:t>
            </w:r>
            <w:r w:rsidRPr="009B0CBA">
              <w:rPr>
                <w:rFonts w:cs="Calibri"/>
                <w:spacing w:val="0"/>
                <w:sz w:val="24"/>
                <w:szCs w:val="24"/>
              </w:rPr>
              <w:t>Нахождение значения числового выражения.</w:t>
            </w:r>
            <w:r w:rsidRPr="009B0CBA">
              <w:rPr>
                <w:rFonts w:cs="Calibri"/>
                <w:bCs/>
                <w:iCs/>
                <w:spacing w:val="0"/>
                <w:sz w:val="24"/>
                <w:szCs w:val="24"/>
              </w:rPr>
              <w:t xml:space="preserve">Работа с информацией. </w:t>
            </w:r>
            <w:r>
              <w:rPr>
                <w:rFonts w:cs="Calibri"/>
                <w:spacing w:val="0"/>
                <w:sz w:val="24"/>
                <w:szCs w:val="24"/>
              </w:rPr>
              <w:t>Чтение и заполнение таблицы.</w:t>
            </w:r>
          </w:p>
        </w:tc>
        <w:tc>
          <w:tcPr>
            <w:tcW w:w="550" w:type="pct"/>
            <w:hideMark/>
          </w:tcPr>
          <w:p w:rsidR="009B0CBA" w:rsidRPr="009B0CBA" w:rsidRDefault="009B0CBA" w:rsidP="009B0CBA">
            <w:pPr>
              <w:spacing w:beforeAutospacing="1" w:afterAutospacing="1" w:line="240" w:lineRule="auto"/>
              <w:ind w:left="0" w:firstLine="0"/>
              <w:jc w:val="center"/>
              <w:rPr>
                <w:rFonts w:eastAsia="Times New Roman"/>
                <w:spacing w:val="0"/>
                <w:sz w:val="24"/>
                <w:szCs w:val="24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</w:rPr>
              <w:t>1</w:t>
            </w:r>
          </w:p>
        </w:tc>
      </w:tr>
    </w:tbl>
    <w:p w:rsidR="00CD0268" w:rsidRDefault="00CD0268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68" w:rsidRDefault="00CD0268" w:rsidP="003D1AF9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8A42A9" w:rsidRDefault="008A42A9" w:rsidP="003D1AF9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6102CC" w:rsidRDefault="006102CC" w:rsidP="00C4501F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  <w:sectPr w:rsidR="006102CC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C4501F" w:rsidRDefault="00C4501F" w:rsidP="00C4501F">
      <w:pPr>
        <w:ind w:left="0" w:firstLine="0"/>
        <w:rPr>
          <w:sz w:val="24"/>
          <w:szCs w:val="24"/>
        </w:rPr>
      </w:pPr>
    </w:p>
    <w:p w:rsidR="006102CC" w:rsidRDefault="006102CC" w:rsidP="00095299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Приложение №1 к рабочей программе</w:t>
      </w:r>
    </w:p>
    <w:p w:rsidR="006102CC" w:rsidRPr="00D97D26" w:rsidRDefault="00F20E1E" w:rsidP="00D97D26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F20E1E">
        <w:rPr>
          <w:b/>
          <w:spacing w:val="0"/>
          <w:sz w:val="24"/>
          <w:szCs w:val="24"/>
        </w:rPr>
        <w:t>КАЛЕН</w:t>
      </w:r>
      <w:r w:rsidR="00D97D26">
        <w:rPr>
          <w:b/>
          <w:spacing w:val="0"/>
          <w:sz w:val="24"/>
          <w:szCs w:val="24"/>
        </w:rPr>
        <w:t>ДАРНО-</w:t>
      </w:r>
      <w:r w:rsidR="00095299">
        <w:rPr>
          <w:b/>
          <w:spacing w:val="0"/>
          <w:sz w:val="24"/>
          <w:szCs w:val="24"/>
        </w:rPr>
        <w:t>ТЕМАТИЧЕСКОЕ ПЛАНИРОВАНИЕ</w:t>
      </w:r>
    </w:p>
    <w:tbl>
      <w:tblPr>
        <w:tblStyle w:val="121"/>
        <w:tblpPr w:leftFromText="180" w:rightFromText="180" w:vertAnchor="text" w:horzAnchor="margin" w:tblpY="187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1101"/>
        <w:gridCol w:w="6129"/>
        <w:gridCol w:w="1134"/>
        <w:gridCol w:w="958"/>
        <w:gridCol w:w="5103"/>
        <w:gridCol w:w="850"/>
      </w:tblGrid>
      <w:tr w:rsidR="009B0CBA" w:rsidRPr="009B0CBA" w:rsidTr="001B62B7">
        <w:tc>
          <w:tcPr>
            <w:tcW w:w="1101" w:type="dxa"/>
          </w:tcPr>
          <w:bookmarkEnd w:id="1"/>
          <w:p w:rsidR="009B0CBA" w:rsidRPr="009B0CBA" w:rsidRDefault="009B0CBA" w:rsidP="009B0CBA">
            <w:pPr>
              <w:spacing w:line="240" w:lineRule="auto"/>
              <w:ind w:left="0" w:firstLine="0"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9B0CBA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6129" w:type="dxa"/>
            <w:vAlign w:val="center"/>
          </w:tcPr>
          <w:p w:rsidR="009B0CBA" w:rsidRPr="009B0CBA" w:rsidRDefault="009B0CBA" w:rsidP="009B0C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9B0CBA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9B0CBA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9B0CBA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9B0CBA" w:rsidRPr="009B0CBA" w:rsidRDefault="009B0CBA" w:rsidP="009B0C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9B0CBA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9B0CBA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Числа и величины. </w:t>
            </w:r>
            <w:r w:rsidRPr="009B0CBA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Счёт предметов. Чтение и запись чисел от нуля до миллион.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Числа и величины. </w:t>
            </w:r>
            <w:r w:rsidRPr="009B0CBA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Счёт предметов. Чтение и запись чисел от нуля до миллион.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Числа и величины. </w:t>
            </w:r>
            <w:r w:rsidRPr="009B0CBA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Счёт предметов. Чтение и запись чисел от нуля до миллион.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Числа и величины. </w:t>
            </w:r>
            <w:r w:rsidRPr="009B0CBA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Счёт предметов. Чтение и запись чисел от нуля до миллион.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Числа и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Счёт предметов. Чтение и запись чисел от нуля до миллион. Классы и разряды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Числа и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Счёт предметов. Чтение и запись чисел от нуля до миллион. Классы и разряды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Геометрические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Геометрические величины и их измерение. Единицы длины</w:t>
            </w:r>
            <w:r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 (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мм, см, дм, м, км).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Геометрические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Геометрические величины и их измерение. Единицы длины</w:t>
            </w:r>
            <w:r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 (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мм, см, дм, м, км).1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Числа и величины. Входная контрольная работа.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Анализ контрольной работ. Геометрические величины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Геометрические величины и их измерение. Единицы длины</w:t>
            </w:r>
            <w:r>
              <w:rPr>
                <w:rFonts w:eastAsia="Times New Roman"/>
                <w:spacing w:val="0"/>
                <w:sz w:val="24"/>
                <w:szCs w:val="24"/>
                <w:lang w:eastAsia="ar-SA"/>
              </w:rPr>
              <w:t xml:space="preserve"> (</w:t>
            </w:r>
            <w:r w:rsidRPr="009B0CBA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мм, см, дм, м, км).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Числа и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Счёт предметов.  Классы и разряды.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Числа и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Счёт предметов.  Классы и разряды.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Работа с текстовыми задачами. 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212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 Зависимости между величинами, характеризующими процессы движения, работы, купли-продажи и др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 Зависимости между величинами, характеризующими процессы движения, работы, купли-продажи и др</w:t>
            </w:r>
            <w:r>
              <w:rPr>
                <w:rFonts w:eastAsia="Calibri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Пространственные отношения. Геометрические фигуры.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ломаная.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 Зависимости между величинами, характеризующими процессы движения, работы, купли-продажи и др</w:t>
            </w:r>
            <w:r>
              <w:rPr>
                <w:rFonts w:eastAsia="Calibri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 Числа и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Единицы времени (секунда, минута, час).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Пространственные отношения. Геометрические фигуры.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28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 Контрольная работа № 1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Анализ контрольной работы. 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Геометрические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Периметр. Вычисление периметра многоугольника.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Числовое       выражение. 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     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Числовое       выражение. 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Числовое       выражение. 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Сложение, вычитание.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Сложение, вычитание.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Сложение, вычитание.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Сложение, вычитание.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Сложение, вычитание.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и группировка слагаемых в сумме).</w:t>
            </w:r>
            <w:r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Сложение, вычитание.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Сложение, вычитание.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bCs/>
                <w:iCs/>
                <w:spacing w:val="0"/>
                <w:sz w:val="24"/>
                <w:szCs w:val="24"/>
                <w:lang w:eastAsia="ru-RU"/>
              </w:rPr>
              <w:t>Решение текстовых задач.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  <w:t>Арифметические действия. Числовое выражение. Сложение, вычитание.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  <w:t>Арифметические действия. Числовое выражение. Сложение, вычитание.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  <w:t>Арифметические действия. Числовое выражение. Сложение, вычитание.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spacing w:val="0"/>
                <w:kern w:val="24"/>
                <w:sz w:val="24"/>
                <w:szCs w:val="24"/>
                <w:lang w:eastAsia="ar-SA"/>
              </w:rPr>
              <w:t>Арифметические действия. Числовое выражение. Сложение, вычитание.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>. Контрольная работа № 2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Анализ контрольной работы Арифметические действия.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Числовое выражение. Сложение, вычитание.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>Арифметические действия. Названия компонентов арифметических действий, знаки действий. Сложение, вычитание. Связь между сложением, вычитанием.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Числовое выражение. Сложение. Нахождение значения числового выражения.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Числовое выражение.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Вычитание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74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559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Пространственные отношения. Геометрические фигуры</w:t>
            </w:r>
            <w:r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Распознавание и изображение геометрических фигур: угол.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2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9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508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5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>Распознавание и изображение геометрических фигур: прямоугольник.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74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>Распознавание и изображение геометрических фигур: прямоугольник.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356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 Нахождение значения числового выражения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91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 Нахождение значения числового выражения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559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 Нахождение значения числового выражения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5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 Нахождение значения числового выражения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56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 Нахождение значения числового выражения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559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 Числовое выражение. Сложение, вычитание. Нахождение значения числового выражения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91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41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5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0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5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5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1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. 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5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прямоугольник. </w:t>
            </w:r>
            <w:r w:rsidRPr="009B0CBA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58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sz w:val="24"/>
                <w:szCs w:val="24"/>
                <w:lang w:eastAsia="ar-SA"/>
              </w:rPr>
              <w:t>Арифметические действия. Контрольная работа  № 3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2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Анализ контрольной работы.  Пространственные отношения.</w:t>
            </w:r>
            <w:r w:rsidRPr="009B0CBA">
              <w:rPr>
                <w:rFonts w:eastAsia="Arial"/>
                <w:bCs/>
                <w:iCs/>
                <w:spacing w:val="2"/>
                <w:sz w:val="24"/>
                <w:szCs w:val="24"/>
                <w:lang w:eastAsia="ar-SA"/>
              </w:rPr>
              <w:t xml:space="preserve">  </w:t>
            </w:r>
            <w:r w:rsidRPr="009B0CBA">
              <w:rPr>
                <w:rFonts w:eastAsia="Arial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прямоугольник. </w:t>
            </w:r>
            <w:r w:rsidRPr="009B0CBA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5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квадрат. </w:t>
            </w:r>
            <w:r w:rsidRPr="009B0CBA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7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квадрат. </w:t>
            </w:r>
            <w:r w:rsidRPr="009B0CBA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59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spacing w:val="0"/>
                <w:sz w:val="24"/>
                <w:szCs w:val="24"/>
                <w:lang w:eastAsia="ar-SA"/>
              </w:rPr>
              <w:t>Пространственные отношения</w:t>
            </w:r>
            <w:r w:rsidRPr="009B0CBA">
              <w:rPr>
                <w:rFonts w:eastAsia="Arial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9B0CBA">
              <w:rPr>
                <w:rFonts w:eastAsia="Arial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гуры. </w:t>
            </w:r>
            <w:r w:rsidRPr="009B0CBA">
              <w:rPr>
                <w:rFonts w:eastAsia="Arial"/>
                <w:bCs/>
                <w:iCs/>
                <w:spacing w:val="0"/>
                <w:sz w:val="24"/>
                <w:szCs w:val="24"/>
                <w:lang w:eastAsia="ar-SA"/>
              </w:rPr>
              <w:t xml:space="preserve">Распознавание и изображение геометрических фигур: квадрат. </w:t>
            </w:r>
            <w:r w:rsidRPr="009B0CBA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546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91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91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>Арифметические действия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. Нахождение значения числового выражения.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4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Арифметические действия. Контрольная работа №4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75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Анализ контрольной работы. 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508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9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Геометрические величины.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Периметр. Вычисление периметра многоугольника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4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0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Умножение. Названия компонентов арифметических действий, знаки действий.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39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Умножение. Названия компонентов арифметических действий, знаки действий.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9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множителей в произведении).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339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Использование </w:t>
            </w:r>
            <w:r w:rsidRPr="009B0CBA">
              <w:rPr>
                <w:rFonts w:eastAsia="Arial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новка множителей в произведении).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0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 </w:t>
            </w:r>
            <w:r w:rsidRPr="009B0CBA">
              <w:rPr>
                <w:rFonts w:eastAsia="Arial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39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 </w:t>
            </w:r>
            <w:r w:rsidRPr="009B0CBA">
              <w:rPr>
                <w:rFonts w:eastAsia="Arial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644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 </w:t>
            </w:r>
            <w:r w:rsidRPr="009B0CBA">
              <w:rPr>
                <w:rFonts w:eastAsia="Arial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37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Pr="009B0CBA">
              <w:rPr>
                <w:rFonts w:eastAsia="Arial"/>
                <w:b/>
                <w:bCs/>
                <w:iCs/>
                <w:spacing w:val="0"/>
                <w:sz w:val="24"/>
                <w:szCs w:val="24"/>
                <w:lang w:eastAsia="ar-SA"/>
              </w:rPr>
              <w:t xml:space="preserve">Работа с информацией </w:t>
            </w:r>
            <w:r w:rsidRPr="009B0CBA">
              <w:rPr>
                <w:rFonts w:eastAsia="Arial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561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Деление. Названия компонентов арифметических действий, знаки действий.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356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0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5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2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37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22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Умножение. Связь между умножением и делением.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37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Умножение.  Связь между умножением и делением.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0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Умножение. Связь между умножением и делением.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0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</w:t>
            </w:r>
            <w:r>
              <w:rPr>
                <w:rFonts w:eastAsia="Calibri"/>
                <w:spacing w:val="0"/>
                <w:sz w:val="24"/>
                <w:szCs w:val="24"/>
                <w:lang w:eastAsia="ru-RU"/>
              </w:rPr>
              <w:t>вий, знаки действий. Умножение.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 Связь между умножением и делением.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525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4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73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576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74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9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390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508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Arial"/>
                <w:spacing w:val="0"/>
                <w:sz w:val="24"/>
                <w:szCs w:val="24"/>
                <w:lang w:eastAsia="ar-SA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Работа с текстовыми задачами.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75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85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07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542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Пром</w:t>
            </w:r>
            <w:r w:rsidR="00CB37C3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ежуточная аттестация. К</w:t>
            </w: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>онтрольная работа.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678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9B0CBA">
              <w:rPr>
                <w:rFonts w:eastAsia="Calibri"/>
                <w:bCs/>
                <w:iCs/>
                <w:spacing w:val="0"/>
                <w:sz w:val="24"/>
                <w:szCs w:val="24"/>
                <w:lang w:eastAsia="ru-RU"/>
              </w:rPr>
              <w:t>Работа над ошибками.  Работа с информацией. Чтение и заполнение таблицы.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492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bCs/>
                <w:iCs/>
                <w:spacing w:val="0"/>
                <w:sz w:val="24"/>
                <w:szCs w:val="24"/>
                <w:lang w:eastAsia="ru-RU"/>
              </w:rPr>
              <w:t>Нахождение значения числового выражения. Работа с информацией. Чтение и заполнение таблицы.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491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bCs/>
                <w:iCs/>
                <w:spacing w:val="0"/>
                <w:sz w:val="24"/>
                <w:szCs w:val="24"/>
                <w:lang w:eastAsia="ru-RU"/>
              </w:rPr>
              <w:t>Нахождение значения числового выражения. Работа с информацией. Чтение и заполнение таблицы.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CBA" w:rsidRPr="009B0CBA" w:rsidTr="001B62B7">
        <w:trPr>
          <w:trHeight w:val="664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b/>
                <w:spacing w:val="0"/>
                <w:sz w:val="24"/>
                <w:szCs w:val="24"/>
                <w:lang w:eastAsia="ar-SA"/>
              </w:rPr>
              <w:t>Пространственные отношения. Геометрические фигуры.</w:t>
            </w:r>
          </w:p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Times New Roman"/>
                <w:spacing w:val="0"/>
                <w:sz w:val="24"/>
                <w:szCs w:val="24"/>
                <w:lang w:eastAsia="ar-SA"/>
              </w:rPr>
              <w:t>Распознавание и изображение геометрических фигур: отрезок, ломаная, угол, многоугольник, треугольник, прямоугольник, квадрат, Использование чертёжных инструментов для выполнения построений.</w:t>
            </w: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9B0CBA" w:rsidRPr="009B0CBA" w:rsidTr="001B62B7">
        <w:trPr>
          <w:trHeight w:val="638"/>
        </w:trPr>
        <w:tc>
          <w:tcPr>
            <w:tcW w:w="1101" w:type="dxa"/>
          </w:tcPr>
          <w:p w:rsidR="009B0CBA" w:rsidRPr="009B0CBA" w:rsidRDefault="009B0CBA" w:rsidP="009B0CBA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29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B0CBA">
              <w:rPr>
                <w:rFonts w:eastAsia="Calibri"/>
                <w:b/>
                <w:bCs/>
                <w:iCs/>
                <w:spacing w:val="0"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Нахождение значения числового выражения. </w:t>
            </w:r>
            <w:r w:rsidRPr="009B0CBA">
              <w:rPr>
                <w:rFonts w:eastAsia="Calibri"/>
                <w:bCs/>
                <w:iCs/>
                <w:spacing w:val="0"/>
                <w:sz w:val="24"/>
                <w:szCs w:val="24"/>
                <w:lang w:eastAsia="ru-RU"/>
              </w:rPr>
              <w:t xml:space="preserve">Работа с информацией. </w:t>
            </w:r>
            <w:r w:rsidRPr="009B0CBA">
              <w:rPr>
                <w:rFonts w:eastAsia="Calibri"/>
                <w:spacing w:val="0"/>
                <w:sz w:val="24"/>
                <w:szCs w:val="24"/>
                <w:lang w:eastAsia="ru-RU"/>
              </w:rPr>
              <w:t>Чтение и заполнение таблицы.</w:t>
            </w:r>
          </w:p>
        </w:tc>
        <w:tc>
          <w:tcPr>
            <w:tcW w:w="850" w:type="dxa"/>
          </w:tcPr>
          <w:p w:rsidR="009B0CBA" w:rsidRPr="009B0CBA" w:rsidRDefault="009B0CBA" w:rsidP="009B0C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9B0CBA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095299" w:rsidRPr="009B0CBA" w:rsidRDefault="00776D0A" w:rsidP="009B0CBA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textWrapping" w:clear="all"/>
      </w:r>
    </w:p>
    <w:sectPr w:rsidR="00095299" w:rsidRPr="009B0CBA" w:rsidSect="00C4501F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66" w:rsidRDefault="004E0666">
      <w:pPr>
        <w:spacing w:line="240" w:lineRule="auto"/>
      </w:pPr>
      <w:r>
        <w:separator/>
      </w:r>
    </w:p>
  </w:endnote>
  <w:endnote w:type="continuationSeparator" w:id="0">
    <w:p w:rsidR="004E0666" w:rsidRDefault="004E0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089512"/>
    </w:sdtPr>
    <w:sdtEndPr/>
    <w:sdtContent>
      <w:p w:rsidR="007A2C5B" w:rsidRDefault="007A2C5B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2C5B" w:rsidRDefault="007A2C5B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7A2C5B" w:rsidRDefault="007A2C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66" w:rsidRDefault="004E0666">
      <w:pPr>
        <w:spacing w:line="240" w:lineRule="auto"/>
      </w:pPr>
      <w:r>
        <w:separator/>
      </w:r>
    </w:p>
  </w:footnote>
  <w:footnote w:type="continuationSeparator" w:id="0">
    <w:p w:rsidR="004E0666" w:rsidRDefault="004E0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43C44B9"/>
    <w:multiLevelType w:val="hybridMultilevel"/>
    <w:tmpl w:val="61A2E0B2"/>
    <w:lvl w:ilvl="0" w:tplc="BBDC5AA0">
      <w:start w:val="1"/>
      <w:numFmt w:val="decimal"/>
      <w:lvlText w:val="%1."/>
      <w:lvlJc w:val="left"/>
      <w:pPr>
        <w:ind w:left="7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16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17AC"/>
    <w:rsid w:val="00003F61"/>
    <w:rsid w:val="00006417"/>
    <w:rsid w:val="000100D4"/>
    <w:rsid w:val="000202B5"/>
    <w:rsid w:val="00040832"/>
    <w:rsid w:val="0004550F"/>
    <w:rsid w:val="00045D58"/>
    <w:rsid w:val="00050278"/>
    <w:rsid w:val="00070B7D"/>
    <w:rsid w:val="0007637E"/>
    <w:rsid w:val="00095299"/>
    <w:rsid w:val="000958AF"/>
    <w:rsid w:val="00095A2D"/>
    <w:rsid w:val="00097D31"/>
    <w:rsid w:val="000A0497"/>
    <w:rsid w:val="000A12CA"/>
    <w:rsid w:val="000A2358"/>
    <w:rsid w:val="000B2D59"/>
    <w:rsid w:val="000C25B0"/>
    <w:rsid w:val="000C4A03"/>
    <w:rsid w:val="000C7F47"/>
    <w:rsid w:val="000D173B"/>
    <w:rsid w:val="000F0FDB"/>
    <w:rsid w:val="000F1603"/>
    <w:rsid w:val="001015D3"/>
    <w:rsid w:val="001105C9"/>
    <w:rsid w:val="0012115C"/>
    <w:rsid w:val="00130564"/>
    <w:rsid w:val="00132354"/>
    <w:rsid w:val="001530D4"/>
    <w:rsid w:val="00153EA7"/>
    <w:rsid w:val="00154D4D"/>
    <w:rsid w:val="00170DBD"/>
    <w:rsid w:val="001951CB"/>
    <w:rsid w:val="00196108"/>
    <w:rsid w:val="001A21FF"/>
    <w:rsid w:val="001A4C3D"/>
    <w:rsid w:val="001A729A"/>
    <w:rsid w:val="001B34B2"/>
    <w:rsid w:val="001B3F94"/>
    <w:rsid w:val="001B7E5D"/>
    <w:rsid w:val="001C0C50"/>
    <w:rsid w:val="002053EF"/>
    <w:rsid w:val="00210EA5"/>
    <w:rsid w:val="0021615B"/>
    <w:rsid w:val="00222C37"/>
    <w:rsid w:val="0023212A"/>
    <w:rsid w:val="00232DD5"/>
    <w:rsid w:val="0023416C"/>
    <w:rsid w:val="00240CC1"/>
    <w:rsid w:val="00246D5E"/>
    <w:rsid w:val="002746BB"/>
    <w:rsid w:val="00283D64"/>
    <w:rsid w:val="002872A5"/>
    <w:rsid w:val="002908FC"/>
    <w:rsid w:val="002A06CB"/>
    <w:rsid w:val="002B3324"/>
    <w:rsid w:val="002B340F"/>
    <w:rsid w:val="002C552A"/>
    <w:rsid w:val="002D6876"/>
    <w:rsid w:val="002E3FC7"/>
    <w:rsid w:val="002F1FD8"/>
    <w:rsid w:val="002F5C3A"/>
    <w:rsid w:val="00301A79"/>
    <w:rsid w:val="00303BE3"/>
    <w:rsid w:val="003134A1"/>
    <w:rsid w:val="003220B2"/>
    <w:rsid w:val="0032322D"/>
    <w:rsid w:val="00337525"/>
    <w:rsid w:val="003462F5"/>
    <w:rsid w:val="00350FEF"/>
    <w:rsid w:val="00362132"/>
    <w:rsid w:val="00384502"/>
    <w:rsid w:val="003C761E"/>
    <w:rsid w:val="003D1AF9"/>
    <w:rsid w:val="003D1C07"/>
    <w:rsid w:val="003D53E6"/>
    <w:rsid w:val="003D638D"/>
    <w:rsid w:val="003D6497"/>
    <w:rsid w:val="003E6741"/>
    <w:rsid w:val="003E6D8B"/>
    <w:rsid w:val="003F09E7"/>
    <w:rsid w:val="00402740"/>
    <w:rsid w:val="00435C30"/>
    <w:rsid w:val="00440E4E"/>
    <w:rsid w:val="00442A6E"/>
    <w:rsid w:val="00444CC1"/>
    <w:rsid w:val="00450E97"/>
    <w:rsid w:val="00466C43"/>
    <w:rsid w:val="00467CF1"/>
    <w:rsid w:val="00484F1C"/>
    <w:rsid w:val="00487850"/>
    <w:rsid w:val="004A212D"/>
    <w:rsid w:val="004A3EE7"/>
    <w:rsid w:val="004A5DAE"/>
    <w:rsid w:val="004A6B9F"/>
    <w:rsid w:val="004B75C6"/>
    <w:rsid w:val="004C41FD"/>
    <w:rsid w:val="004C5ED0"/>
    <w:rsid w:val="004E0666"/>
    <w:rsid w:val="005063FE"/>
    <w:rsid w:val="005250EB"/>
    <w:rsid w:val="0052774D"/>
    <w:rsid w:val="00533985"/>
    <w:rsid w:val="005421CA"/>
    <w:rsid w:val="0054313A"/>
    <w:rsid w:val="00546FAF"/>
    <w:rsid w:val="00550B25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923"/>
    <w:rsid w:val="005D4EB8"/>
    <w:rsid w:val="005F18C3"/>
    <w:rsid w:val="005F2A4A"/>
    <w:rsid w:val="005F4EA4"/>
    <w:rsid w:val="0061017F"/>
    <w:rsid w:val="006102CC"/>
    <w:rsid w:val="00612CCB"/>
    <w:rsid w:val="00613F05"/>
    <w:rsid w:val="00615071"/>
    <w:rsid w:val="00621B0B"/>
    <w:rsid w:val="006254E8"/>
    <w:rsid w:val="00626300"/>
    <w:rsid w:val="00630E1C"/>
    <w:rsid w:val="00633F23"/>
    <w:rsid w:val="00645B65"/>
    <w:rsid w:val="0065419E"/>
    <w:rsid w:val="006603D9"/>
    <w:rsid w:val="00661CCF"/>
    <w:rsid w:val="006650A5"/>
    <w:rsid w:val="006652D8"/>
    <w:rsid w:val="00665FDC"/>
    <w:rsid w:val="00677C32"/>
    <w:rsid w:val="00685C9E"/>
    <w:rsid w:val="0069056C"/>
    <w:rsid w:val="00692167"/>
    <w:rsid w:val="006A35CF"/>
    <w:rsid w:val="006A50A5"/>
    <w:rsid w:val="006C15C6"/>
    <w:rsid w:val="006C2FAC"/>
    <w:rsid w:val="006F2133"/>
    <w:rsid w:val="006F6DC0"/>
    <w:rsid w:val="007024A3"/>
    <w:rsid w:val="0070673E"/>
    <w:rsid w:val="0073039B"/>
    <w:rsid w:val="007606A6"/>
    <w:rsid w:val="00760919"/>
    <w:rsid w:val="00763AD1"/>
    <w:rsid w:val="00767650"/>
    <w:rsid w:val="00773B0A"/>
    <w:rsid w:val="00773BBC"/>
    <w:rsid w:val="00776D0A"/>
    <w:rsid w:val="007968D5"/>
    <w:rsid w:val="007A2C5B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A42A9"/>
    <w:rsid w:val="008A5DCF"/>
    <w:rsid w:val="008A6C03"/>
    <w:rsid w:val="008B028F"/>
    <w:rsid w:val="008C1DD8"/>
    <w:rsid w:val="008D2113"/>
    <w:rsid w:val="008E17D6"/>
    <w:rsid w:val="008F12DD"/>
    <w:rsid w:val="008F39BE"/>
    <w:rsid w:val="00912DA1"/>
    <w:rsid w:val="00915E81"/>
    <w:rsid w:val="0092192A"/>
    <w:rsid w:val="0092233D"/>
    <w:rsid w:val="009263CA"/>
    <w:rsid w:val="00934D08"/>
    <w:rsid w:val="00941460"/>
    <w:rsid w:val="0094150C"/>
    <w:rsid w:val="009469D0"/>
    <w:rsid w:val="00977AAD"/>
    <w:rsid w:val="00992896"/>
    <w:rsid w:val="00997848"/>
    <w:rsid w:val="009B0CBA"/>
    <w:rsid w:val="009B1E12"/>
    <w:rsid w:val="009B7351"/>
    <w:rsid w:val="009B7A8B"/>
    <w:rsid w:val="009D3134"/>
    <w:rsid w:val="009E6DFB"/>
    <w:rsid w:val="009E7B1C"/>
    <w:rsid w:val="009F0B70"/>
    <w:rsid w:val="009F42F9"/>
    <w:rsid w:val="00A11CE0"/>
    <w:rsid w:val="00A211F2"/>
    <w:rsid w:val="00A220A7"/>
    <w:rsid w:val="00A266E5"/>
    <w:rsid w:val="00A42CD4"/>
    <w:rsid w:val="00A444FA"/>
    <w:rsid w:val="00A51D53"/>
    <w:rsid w:val="00A66136"/>
    <w:rsid w:val="00A7741B"/>
    <w:rsid w:val="00A909CC"/>
    <w:rsid w:val="00A970DE"/>
    <w:rsid w:val="00A979AE"/>
    <w:rsid w:val="00AA4F4E"/>
    <w:rsid w:val="00AA5A5E"/>
    <w:rsid w:val="00AB591A"/>
    <w:rsid w:val="00AB6320"/>
    <w:rsid w:val="00AC3E55"/>
    <w:rsid w:val="00AE6314"/>
    <w:rsid w:val="00AF7BD0"/>
    <w:rsid w:val="00B014D2"/>
    <w:rsid w:val="00B01F3C"/>
    <w:rsid w:val="00B0505D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66B06"/>
    <w:rsid w:val="00B74426"/>
    <w:rsid w:val="00B77931"/>
    <w:rsid w:val="00B92E95"/>
    <w:rsid w:val="00BB4E55"/>
    <w:rsid w:val="00BB7ADA"/>
    <w:rsid w:val="00BC59F5"/>
    <w:rsid w:val="00BD3A2F"/>
    <w:rsid w:val="00BE25F1"/>
    <w:rsid w:val="00C0052C"/>
    <w:rsid w:val="00C107EB"/>
    <w:rsid w:val="00C20030"/>
    <w:rsid w:val="00C20998"/>
    <w:rsid w:val="00C21D05"/>
    <w:rsid w:val="00C4501F"/>
    <w:rsid w:val="00C47546"/>
    <w:rsid w:val="00C5082E"/>
    <w:rsid w:val="00C5346B"/>
    <w:rsid w:val="00C54242"/>
    <w:rsid w:val="00C66444"/>
    <w:rsid w:val="00C81A2E"/>
    <w:rsid w:val="00C95D67"/>
    <w:rsid w:val="00C960DD"/>
    <w:rsid w:val="00C97173"/>
    <w:rsid w:val="00CA0395"/>
    <w:rsid w:val="00CA4DF4"/>
    <w:rsid w:val="00CB37C3"/>
    <w:rsid w:val="00CC3F3A"/>
    <w:rsid w:val="00CC5CB8"/>
    <w:rsid w:val="00CD0268"/>
    <w:rsid w:val="00CE4CB6"/>
    <w:rsid w:val="00CF53A7"/>
    <w:rsid w:val="00CF78A5"/>
    <w:rsid w:val="00D22C39"/>
    <w:rsid w:val="00D2337A"/>
    <w:rsid w:val="00D30564"/>
    <w:rsid w:val="00D525D0"/>
    <w:rsid w:val="00D67762"/>
    <w:rsid w:val="00D73A27"/>
    <w:rsid w:val="00D76655"/>
    <w:rsid w:val="00D901F3"/>
    <w:rsid w:val="00D90D6E"/>
    <w:rsid w:val="00D96570"/>
    <w:rsid w:val="00D97D26"/>
    <w:rsid w:val="00DA2B7E"/>
    <w:rsid w:val="00DA65D4"/>
    <w:rsid w:val="00DA774E"/>
    <w:rsid w:val="00DA7C4D"/>
    <w:rsid w:val="00DB7E5F"/>
    <w:rsid w:val="00DC42DC"/>
    <w:rsid w:val="00DC621B"/>
    <w:rsid w:val="00DC724C"/>
    <w:rsid w:val="00DD2BA0"/>
    <w:rsid w:val="00DF3139"/>
    <w:rsid w:val="00DF3358"/>
    <w:rsid w:val="00E04B4E"/>
    <w:rsid w:val="00E32226"/>
    <w:rsid w:val="00E44E14"/>
    <w:rsid w:val="00E562B1"/>
    <w:rsid w:val="00E61709"/>
    <w:rsid w:val="00E64D6B"/>
    <w:rsid w:val="00E72967"/>
    <w:rsid w:val="00EA3F81"/>
    <w:rsid w:val="00EC2C80"/>
    <w:rsid w:val="00EC4E9C"/>
    <w:rsid w:val="00EC67B1"/>
    <w:rsid w:val="00ED36B7"/>
    <w:rsid w:val="00ED43E3"/>
    <w:rsid w:val="00ED4CC1"/>
    <w:rsid w:val="00EE0E32"/>
    <w:rsid w:val="00EE2605"/>
    <w:rsid w:val="00EE3241"/>
    <w:rsid w:val="00EE3714"/>
    <w:rsid w:val="00EF59F2"/>
    <w:rsid w:val="00F026DB"/>
    <w:rsid w:val="00F045FF"/>
    <w:rsid w:val="00F057E3"/>
    <w:rsid w:val="00F17C01"/>
    <w:rsid w:val="00F20E1E"/>
    <w:rsid w:val="00F211C0"/>
    <w:rsid w:val="00F24574"/>
    <w:rsid w:val="00F53795"/>
    <w:rsid w:val="00F567C7"/>
    <w:rsid w:val="00F76B24"/>
    <w:rsid w:val="00F80295"/>
    <w:rsid w:val="00F85966"/>
    <w:rsid w:val="00F92FF5"/>
    <w:rsid w:val="00F93BB8"/>
    <w:rsid w:val="00FA13A9"/>
    <w:rsid w:val="00FA213C"/>
    <w:rsid w:val="00FB4FFC"/>
    <w:rsid w:val="00FB5939"/>
    <w:rsid w:val="00FD1886"/>
    <w:rsid w:val="00FD3031"/>
    <w:rsid w:val="00FE1789"/>
    <w:rsid w:val="00FF321C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2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2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5"/>
    <w:uiPriority w:val="39"/>
    <w:rsid w:val="00F2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5"/>
    <w:uiPriority w:val="59"/>
    <w:rsid w:val="008A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5"/>
    <w:uiPriority w:val="59"/>
    <w:rsid w:val="008A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5"/>
    <w:uiPriority w:val="59"/>
    <w:rsid w:val="008A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4"/>
    <w:uiPriority w:val="99"/>
    <w:semiHidden/>
    <w:unhideWhenUsed/>
    <w:rsid w:val="00095299"/>
  </w:style>
  <w:style w:type="paragraph" w:customStyle="1" w:styleId="afd">
    <w:name w:val="Основной"/>
    <w:basedOn w:val="a1"/>
    <w:link w:val="afe"/>
    <w:uiPriority w:val="99"/>
    <w:rsid w:val="00095299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color w:val="000000"/>
      <w:spacing w:val="0"/>
      <w:sz w:val="21"/>
      <w:szCs w:val="21"/>
      <w:lang w:eastAsia="ru-RU"/>
    </w:rPr>
  </w:style>
  <w:style w:type="paragraph" w:customStyle="1" w:styleId="40">
    <w:name w:val="Заг 4"/>
    <w:basedOn w:val="a1"/>
    <w:uiPriority w:val="99"/>
    <w:rsid w:val="00095299"/>
    <w:pPr>
      <w:keepNext/>
      <w:autoSpaceDE w:val="0"/>
      <w:autoSpaceDN w:val="0"/>
      <w:adjustRightInd w:val="0"/>
      <w:spacing w:before="255" w:after="113" w:line="240" w:lineRule="atLeast"/>
      <w:ind w:left="0"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pacing w:val="0"/>
      <w:sz w:val="23"/>
      <w:szCs w:val="23"/>
      <w:lang w:eastAsia="ru-RU"/>
    </w:rPr>
  </w:style>
  <w:style w:type="paragraph" w:customStyle="1" w:styleId="aff">
    <w:name w:val="Курсив"/>
    <w:basedOn w:val="afd"/>
    <w:uiPriority w:val="99"/>
    <w:rsid w:val="00095299"/>
    <w:rPr>
      <w:i/>
      <w:iCs/>
    </w:rPr>
  </w:style>
  <w:style w:type="character" w:customStyle="1" w:styleId="Zag11">
    <w:name w:val="Zag_11"/>
    <w:rsid w:val="00095299"/>
    <w:rPr>
      <w:color w:val="000000"/>
      <w:w w:val="100"/>
    </w:rPr>
  </w:style>
  <w:style w:type="paragraph" w:customStyle="1" w:styleId="21">
    <w:name w:val="Средняя сетка 21"/>
    <w:basedOn w:val="a1"/>
    <w:uiPriority w:val="1"/>
    <w:qFormat/>
    <w:rsid w:val="00095299"/>
    <w:pPr>
      <w:numPr>
        <w:numId w:val="5"/>
      </w:numPr>
      <w:contextualSpacing/>
      <w:outlineLvl w:val="1"/>
    </w:pPr>
    <w:rPr>
      <w:rFonts w:eastAsia="Times New Roman"/>
      <w:spacing w:val="0"/>
      <w:szCs w:val="24"/>
      <w:lang w:eastAsia="ru-RU"/>
    </w:rPr>
  </w:style>
  <w:style w:type="character" w:customStyle="1" w:styleId="afe">
    <w:name w:val="Основной Знак"/>
    <w:link w:val="afd"/>
    <w:uiPriority w:val="99"/>
    <w:rsid w:val="000952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1"/>
    <w:uiPriority w:val="99"/>
    <w:rsid w:val="00095299"/>
    <w:pPr>
      <w:widowControl w:val="0"/>
      <w:autoSpaceDE w:val="0"/>
      <w:autoSpaceDN w:val="0"/>
      <w:adjustRightInd w:val="0"/>
      <w:spacing w:after="68" w:line="282" w:lineRule="exact"/>
      <w:ind w:left="0" w:firstLine="0"/>
      <w:jc w:val="center"/>
    </w:pPr>
    <w:rPr>
      <w:rFonts w:eastAsia="Times New Roman"/>
      <w:i/>
      <w:iCs/>
      <w:color w:val="000000"/>
      <w:spacing w:val="0"/>
      <w:sz w:val="24"/>
      <w:szCs w:val="24"/>
      <w:lang w:val="en-US" w:eastAsia="ru-RU"/>
    </w:rPr>
  </w:style>
  <w:style w:type="paragraph" w:customStyle="1" w:styleId="aff0">
    <w:name w:val="Подзаг"/>
    <w:basedOn w:val="afd"/>
    <w:rsid w:val="00095299"/>
    <w:pPr>
      <w:spacing w:before="113" w:after="28"/>
      <w:jc w:val="center"/>
    </w:pPr>
    <w:rPr>
      <w:b/>
      <w:bCs/>
      <w:i/>
      <w:iCs/>
    </w:rPr>
  </w:style>
  <w:style w:type="table" w:customStyle="1" w:styleId="61">
    <w:name w:val="Сетка таблицы6"/>
    <w:basedOn w:val="a3"/>
    <w:next w:val="a5"/>
    <w:uiPriority w:val="59"/>
    <w:rsid w:val="0009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5"/>
    <w:rsid w:val="000952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3"/>
    <w:next w:val="a5"/>
    <w:uiPriority w:val="39"/>
    <w:rsid w:val="0024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3"/>
    <w:next w:val="a5"/>
    <w:uiPriority w:val="39"/>
    <w:rsid w:val="002F1F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rsid w:val="009B0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9B0CBA"/>
  </w:style>
  <w:style w:type="paragraph" w:customStyle="1" w:styleId="1b">
    <w:name w:val="Обычный1"/>
    <w:uiPriority w:val="99"/>
    <w:rsid w:val="009B0CBA"/>
    <w:rPr>
      <w:rFonts w:ascii="Calibri" w:eastAsia="Calibri" w:hAnsi="Calibri" w:cs="Calibri"/>
      <w:lang w:eastAsia="ru-RU"/>
    </w:rPr>
  </w:style>
  <w:style w:type="character" w:customStyle="1" w:styleId="aff1">
    <w:name w:val="Основной текст + Полужирный"/>
    <w:rsid w:val="009B0C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ff2">
    <w:name w:val="No Spacing"/>
    <w:link w:val="aff3"/>
    <w:uiPriority w:val="1"/>
    <w:qFormat/>
    <w:rsid w:val="009B0CBA"/>
    <w:pPr>
      <w:spacing w:after="0" w:line="240" w:lineRule="auto"/>
    </w:pPr>
    <w:rPr>
      <w:rFonts w:eastAsiaTheme="minorEastAsia"/>
      <w:lang w:eastAsia="ru-RU"/>
    </w:rPr>
  </w:style>
  <w:style w:type="character" w:customStyle="1" w:styleId="aff3">
    <w:name w:val="Без интервала Знак"/>
    <w:link w:val="aff2"/>
    <w:uiPriority w:val="1"/>
    <w:locked/>
    <w:rsid w:val="009B0CBA"/>
    <w:rPr>
      <w:rFonts w:eastAsiaTheme="minorEastAsia"/>
      <w:lang w:eastAsia="ru-RU"/>
    </w:rPr>
  </w:style>
  <w:style w:type="character" w:customStyle="1" w:styleId="25">
    <w:name w:val="Основной текст (2)_"/>
    <w:basedOn w:val="a2"/>
    <w:link w:val="26"/>
    <w:rsid w:val="009B0CB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9B0CBA"/>
    <w:pPr>
      <w:widowControl w:val="0"/>
      <w:shd w:val="clear" w:color="auto" w:fill="FFFFFF"/>
      <w:spacing w:line="322" w:lineRule="exact"/>
      <w:ind w:left="0" w:firstLine="0"/>
      <w:jc w:val="left"/>
    </w:pPr>
    <w:rPr>
      <w:rFonts w:asciiTheme="minorHAnsi" w:hAnsiTheme="minorHAnsi" w:cstheme="minorBidi"/>
      <w:spacing w:val="0"/>
    </w:rPr>
  </w:style>
  <w:style w:type="character" w:customStyle="1" w:styleId="1c">
    <w:name w:val="Заголовок №1_"/>
    <w:basedOn w:val="a2"/>
    <w:link w:val="1d"/>
    <w:rsid w:val="009B0CBA"/>
    <w:rPr>
      <w:b/>
      <w:bCs/>
      <w:sz w:val="28"/>
      <w:szCs w:val="28"/>
      <w:shd w:val="clear" w:color="auto" w:fill="FFFFFF"/>
    </w:rPr>
  </w:style>
  <w:style w:type="paragraph" w:customStyle="1" w:styleId="1d">
    <w:name w:val="Заголовок №1"/>
    <w:basedOn w:val="a1"/>
    <w:link w:val="1c"/>
    <w:rsid w:val="009B0CBA"/>
    <w:pPr>
      <w:widowControl w:val="0"/>
      <w:shd w:val="clear" w:color="auto" w:fill="FFFFFF"/>
      <w:spacing w:line="322" w:lineRule="exact"/>
      <w:ind w:left="0" w:firstLine="0"/>
      <w:jc w:val="left"/>
      <w:outlineLvl w:val="0"/>
    </w:pPr>
    <w:rPr>
      <w:rFonts w:asciiTheme="minorHAnsi" w:hAnsiTheme="minorHAnsi" w:cstheme="minorBidi"/>
      <w:b/>
      <w:bCs/>
      <w:spacing w:val="0"/>
    </w:rPr>
  </w:style>
  <w:style w:type="character" w:customStyle="1" w:styleId="50">
    <w:name w:val="Основной текст (5)_"/>
    <w:basedOn w:val="a2"/>
    <w:link w:val="51"/>
    <w:rsid w:val="009B0CB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9B0CBA"/>
    <w:pPr>
      <w:widowControl w:val="0"/>
      <w:shd w:val="clear" w:color="auto" w:fill="FFFFFF"/>
      <w:spacing w:line="0" w:lineRule="atLeast"/>
      <w:ind w:left="0" w:firstLine="0"/>
      <w:jc w:val="right"/>
    </w:pPr>
    <w:rPr>
      <w:rFonts w:ascii="Calibri" w:eastAsia="Calibri" w:hAnsi="Calibri" w:cs="Calibri"/>
      <w:spacing w:val="0"/>
      <w:sz w:val="21"/>
      <w:szCs w:val="21"/>
    </w:rPr>
  </w:style>
  <w:style w:type="character" w:customStyle="1" w:styleId="aff4">
    <w:name w:val="Основной текст Знак"/>
    <w:link w:val="aff5"/>
    <w:locked/>
    <w:rsid w:val="009B0CBA"/>
  </w:style>
  <w:style w:type="paragraph" w:styleId="aff5">
    <w:name w:val="Body Text"/>
    <w:basedOn w:val="a1"/>
    <w:link w:val="aff4"/>
    <w:rsid w:val="009B0CBA"/>
    <w:pPr>
      <w:spacing w:after="120" w:line="276" w:lineRule="auto"/>
      <w:ind w:left="0"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1e">
    <w:name w:val="Основной текст Знак1"/>
    <w:basedOn w:val="a2"/>
    <w:uiPriority w:val="99"/>
    <w:semiHidden/>
    <w:rsid w:val="009B0CBA"/>
    <w:rPr>
      <w:rFonts w:ascii="Times New Roman" w:hAnsi="Times New Roman" w:cs="Times New Roman"/>
      <w:spacing w:val="20"/>
      <w:sz w:val="28"/>
      <w:szCs w:val="28"/>
    </w:rPr>
  </w:style>
  <w:style w:type="table" w:customStyle="1" w:styleId="32">
    <w:name w:val="Сетка таблицы32"/>
    <w:basedOn w:val="a3"/>
    <w:next w:val="a5"/>
    <w:rsid w:val="009B0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c40">
    <w:name w:val="c8 c3 c40"/>
    <w:basedOn w:val="a1"/>
    <w:rsid w:val="009B0CB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72">
    <w:name w:val="Сетка таблицы7"/>
    <w:basedOn w:val="a3"/>
    <w:next w:val="a5"/>
    <w:uiPriority w:val="59"/>
    <w:rsid w:val="009B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D41F-E4D1-46E9-879D-AC34F10D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64</cp:revision>
  <cp:lastPrinted>2020-08-17T17:53:00Z</cp:lastPrinted>
  <dcterms:created xsi:type="dcterms:W3CDTF">2020-08-23T07:07:00Z</dcterms:created>
  <dcterms:modified xsi:type="dcterms:W3CDTF">2020-12-22T10:24:00Z</dcterms:modified>
</cp:coreProperties>
</file>