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63" w:rsidRPr="00993A5C" w:rsidRDefault="00771CE7" w:rsidP="00AD1D63">
      <w:pPr>
        <w:spacing w:after="100" w:afterAutospacing="1" w:line="240" w:lineRule="atLeast"/>
        <w:ind w:firstLine="375"/>
        <w:jc w:val="center"/>
        <w:rPr>
          <w:rFonts w:ascii="Times New Roman" w:eastAsia="Times New Roman" w:hAnsi="Times New Roman" w:cs="Times New Roman"/>
          <w:b/>
          <w:color w:val="110033"/>
          <w:sz w:val="28"/>
          <w:szCs w:val="28"/>
          <w:lang w:eastAsia="ru-RU"/>
        </w:rPr>
      </w:pPr>
      <w:r w:rsidRPr="00993A5C">
        <w:rPr>
          <w:rFonts w:ascii="Times New Roman" w:eastAsia="Times New Roman" w:hAnsi="Times New Roman" w:cs="Times New Roman"/>
          <w:b/>
          <w:color w:val="110033"/>
          <w:sz w:val="28"/>
          <w:szCs w:val="28"/>
          <w:lang w:eastAsia="ru-RU"/>
        </w:rPr>
        <w:t>МО</w:t>
      </w:r>
      <w:r w:rsidR="00455874">
        <w:rPr>
          <w:rFonts w:ascii="Times New Roman" w:eastAsia="Times New Roman" w:hAnsi="Times New Roman" w:cs="Times New Roman"/>
          <w:b/>
          <w:color w:val="110033"/>
          <w:sz w:val="28"/>
          <w:szCs w:val="28"/>
          <w:lang w:eastAsia="ru-RU"/>
        </w:rPr>
        <w:t>А</w:t>
      </w:r>
      <w:r w:rsidRPr="00993A5C">
        <w:rPr>
          <w:rFonts w:ascii="Times New Roman" w:eastAsia="Times New Roman" w:hAnsi="Times New Roman" w:cs="Times New Roman"/>
          <w:b/>
          <w:color w:val="110033"/>
          <w:sz w:val="28"/>
          <w:szCs w:val="28"/>
          <w:lang w:eastAsia="ru-RU"/>
        </w:rPr>
        <w:t>У «СОШ №84</w:t>
      </w:r>
      <w:bookmarkStart w:id="0" w:name="_GoBack"/>
      <w:bookmarkEnd w:id="0"/>
      <w:r w:rsidRPr="00993A5C">
        <w:rPr>
          <w:rFonts w:ascii="Times New Roman" w:eastAsia="Times New Roman" w:hAnsi="Times New Roman" w:cs="Times New Roman"/>
          <w:b/>
          <w:color w:val="110033"/>
          <w:sz w:val="28"/>
          <w:szCs w:val="28"/>
          <w:lang w:eastAsia="ru-RU"/>
        </w:rPr>
        <w:t xml:space="preserve">» 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5528"/>
      </w:tblGrid>
      <w:tr w:rsidR="008876F4" w:rsidRPr="008876F4" w:rsidTr="008876F4">
        <w:tc>
          <w:tcPr>
            <w:tcW w:w="1702" w:type="dxa"/>
            <w:vAlign w:val="center"/>
          </w:tcPr>
          <w:p w:rsid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 xml:space="preserve">Уровень </w:t>
            </w:r>
          </w:p>
          <w:p w:rsidR="008876F4" w:rsidRP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701" w:type="dxa"/>
            <w:vAlign w:val="center"/>
          </w:tcPr>
          <w:p w:rsid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 xml:space="preserve">Форма </w:t>
            </w:r>
          </w:p>
          <w:p w:rsidR="008876F4" w:rsidRP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01" w:type="dxa"/>
            <w:vAlign w:val="center"/>
          </w:tcPr>
          <w:p w:rsidR="008876F4" w:rsidRP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5528" w:type="dxa"/>
            <w:vAlign w:val="center"/>
          </w:tcPr>
          <w:p w:rsidR="008876F4" w:rsidRP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численности обучающихся по реализуемым о</w:t>
            </w:r>
            <w:r w:rsidRPr="00887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887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разовательным программам за счет бюджетных а</w:t>
            </w:r>
            <w:r w:rsidRPr="00887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887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сигнований федерального бюджета, бюджетов субъектов Российской Федерации, местных бю</w:t>
            </w:r>
            <w:r w:rsidRPr="00887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887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жетов и по договорам об образовании за счет средств физических и (или) юридических лиц</w:t>
            </w:r>
          </w:p>
        </w:tc>
      </w:tr>
      <w:tr w:rsidR="008876F4" w:rsidRPr="008876F4" w:rsidTr="008876F4">
        <w:tc>
          <w:tcPr>
            <w:tcW w:w="1702" w:type="dxa"/>
            <w:vAlign w:val="center"/>
          </w:tcPr>
          <w:p w:rsid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 xml:space="preserve">Начальное </w:t>
            </w:r>
          </w:p>
          <w:p w:rsid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 xml:space="preserve">общее </w:t>
            </w:r>
          </w:p>
          <w:p w:rsidR="008876F4" w:rsidRP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8876F4" w:rsidRP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771C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Очное</w:t>
            </w:r>
          </w:p>
        </w:tc>
        <w:tc>
          <w:tcPr>
            <w:tcW w:w="1701" w:type="dxa"/>
            <w:vAlign w:val="center"/>
          </w:tcPr>
          <w:p w:rsidR="008876F4" w:rsidRP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vAlign w:val="center"/>
          </w:tcPr>
          <w:p w:rsidR="008876F4" w:rsidRP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>253</w:t>
            </w:r>
          </w:p>
        </w:tc>
      </w:tr>
      <w:tr w:rsidR="008876F4" w:rsidRPr="008876F4" w:rsidTr="008876F4">
        <w:tc>
          <w:tcPr>
            <w:tcW w:w="1702" w:type="dxa"/>
            <w:vAlign w:val="center"/>
          </w:tcPr>
          <w:p w:rsid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 xml:space="preserve">Основное </w:t>
            </w:r>
          </w:p>
          <w:p w:rsid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 xml:space="preserve">общее </w:t>
            </w:r>
          </w:p>
          <w:p w:rsidR="008876F4" w:rsidRP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8876F4" w:rsidRP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771C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Очное</w:t>
            </w:r>
          </w:p>
        </w:tc>
        <w:tc>
          <w:tcPr>
            <w:tcW w:w="1701" w:type="dxa"/>
            <w:vAlign w:val="center"/>
          </w:tcPr>
          <w:p w:rsidR="008876F4" w:rsidRP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vAlign w:val="center"/>
          </w:tcPr>
          <w:p w:rsidR="008876F4" w:rsidRPr="008876F4" w:rsidRDefault="008876F4" w:rsidP="00BC5D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>2</w:t>
            </w:r>
            <w:r w:rsidR="00BC5DF2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>30</w:t>
            </w:r>
          </w:p>
        </w:tc>
      </w:tr>
      <w:tr w:rsidR="008876F4" w:rsidRPr="008876F4" w:rsidTr="008876F4">
        <w:tc>
          <w:tcPr>
            <w:tcW w:w="1702" w:type="dxa"/>
            <w:vAlign w:val="center"/>
          </w:tcPr>
          <w:p w:rsid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 xml:space="preserve">Среднее </w:t>
            </w:r>
          </w:p>
          <w:p w:rsid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 xml:space="preserve">общее </w:t>
            </w:r>
          </w:p>
          <w:p w:rsidR="008876F4" w:rsidRP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8876F4" w:rsidRP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771C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Очное</w:t>
            </w:r>
          </w:p>
        </w:tc>
        <w:tc>
          <w:tcPr>
            <w:tcW w:w="1701" w:type="dxa"/>
            <w:vAlign w:val="center"/>
          </w:tcPr>
          <w:p w:rsidR="008876F4" w:rsidRP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vAlign w:val="center"/>
          </w:tcPr>
          <w:p w:rsidR="008876F4" w:rsidRPr="008876F4" w:rsidRDefault="00BC5DF2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>27</w:t>
            </w:r>
          </w:p>
        </w:tc>
      </w:tr>
    </w:tbl>
    <w:p w:rsidR="002514AF" w:rsidRDefault="002514AF" w:rsidP="002514AF">
      <w:pPr>
        <w:spacing w:before="120" w:after="100" w:afterAutospacing="1" w:line="240" w:lineRule="atLeast"/>
        <w:jc w:val="center"/>
        <w:rPr>
          <w:rFonts w:ascii="Times New Roman" w:hAnsi="Times New Roman" w:cs="Times New Roman"/>
          <w:sz w:val="28"/>
          <w:szCs w:val="21"/>
        </w:rPr>
      </w:pPr>
    </w:p>
    <w:p w:rsidR="002514AF" w:rsidRPr="002514AF" w:rsidRDefault="002514AF" w:rsidP="002514AF">
      <w:pPr>
        <w:spacing w:before="120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2514AF">
        <w:rPr>
          <w:rFonts w:ascii="Times New Roman" w:hAnsi="Times New Roman" w:cs="Times New Roman"/>
          <w:sz w:val="28"/>
          <w:szCs w:val="21"/>
        </w:rPr>
        <w:t xml:space="preserve">В </w:t>
      </w:r>
      <w:r>
        <w:rPr>
          <w:rFonts w:ascii="Times New Roman" w:hAnsi="Times New Roman" w:cs="Times New Roman"/>
          <w:sz w:val="28"/>
          <w:szCs w:val="21"/>
        </w:rPr>
        <w:t>МО</w:t>
      </w:r>
      <w:r w:rsidR="00455874">
        <w:rPr>
          <w:rFonts w:ascii="Times New Roman" w:hAnsi="Times New Roman" w:cs="Times New Roman"/>
          <w:sz w:val="28"/>
          <w:szCs w:val="21"/>
        </w:rPr>
        <w:t>А</w:t>
      </w:r>
      <w:r>
        <w:rPr>
          <w:rFonts w:ascii="Times New Roman" w:hAnsi="Times New Roman" w:cs="Times New Roman"/>
          <w:sz w:val="28"/>
          <w:szCs w:val="21"/>
        </w:rPr>
        <w:t xml:space="preserve">У «СОШ №84» </w:t>
      </w:r>
      <w:r w:rsidRPr="002514AF">
        <w:rPr>
          <w:rFonts w:ascii="Times New Roman" w:hAnsi="Times New Roman" w:cs="Times New Roman"/>
          <w:sz w:val="28"/>
          <w:szCs w:val="21"/>
        </w:rPr>
        <w:t xml:space="preserve"> образовательная деятельность осуществляется на государственном языке Российской Федерации,</w:t>
      </w:r>
      <w:r>
        <w:rPr>
          <w:rFonts w:ascii="Times New Roman" w:hAnsi="Times New Roman" w:cs="Times New Roman"/>
          <w:sz w:val="28"/>
          <w:szCs w:val="21"/>
        </w:rPr>
        <w:t xml:space="preserve"> </w:t>
      </w:r>
      <w:r w:rsidRPr="002514AF">
        <w:rPr>
          <w:rFonts w:ascii="Times New Roman" w:hAnsi="Times New Roman" w:cs="Times New Roman"/>
          <w:sz w:val="28"/>
          <w:szCs w:val="21"/>
        </w:rPr>
        <w:t>Преподавание и изучение государственного языка Российской Федерации в рамках имеющих госуда</w:t>
      </w:r>
      <w:r w:rsidRPr="002514AF">
        <w:rPr>
          <w:rFonts w:ascii="Times New Roman" w:hAnsi="Times New Roman" w:cs="Times New Roman"/>
          <w:sz w:val="28"/>
          <w:szCs w:val="21"/>
        </w:rPr>
        <w:t>р</w:t>
      </w:r>
      <w:r w:rsidRPr="002514AF">
        <w:rPr>
          <w:rFonts w:ascii="Times New Roman" w:hAnsi="Times New Roman" w:cs="Times New Roman"/>
          <w:sz w:val="28"/>
          <w:szCs w:val="21"/>
        </w:rPr>
        <w:t>ственную аккредитацию образовательных программ осуществляются в соо</w:t>
      </w:r>
      <w:r w:rsidRPr="002514AF">
        <w:rPr>
          <w:rFonts w:ascii="Times New Roman" w:hAnsi="Times New Roman" w:cs="Times New Roman"/>
          <w:sz w:val="28"/>
          <w:szCs w:val="21"/>
        </w:rPr>
        <w:t>т</w:t>
      </w:r>
      <w:r w:rsidRPr="002514AF">
        <w:rPr>
          <w:rFonts w:ascii="Times New Roman" w:hAnsi="Times New Roman" w:cs="Times New Roman"/>
          <w:sz w:val="28"/>
          <w:szCs w:val="21"/>
        </w:rPr>
        <w:t>ветствии с федеральными государственными образов</w:t>
      </w:r>
      <w:r w:rsidRPr="002514AF">
        <w:rPr>
          <w:rFonts w:ascii="Times New Roman" w:hAnsi="Times New Roman" w:cs="Times New Roman"/>
          <w:sz w:val="28"/>
          <w:szCs w:val="21"/>
        </w:rPr>
        <w:t>а</w:t>
      </w:r>
      <w:r w:rsidRPr="002514AF">
        <w:rPr>
          <w:rFonts w:ascii="Times New Roman" w:hAnsi="Times New Roman" w:cs="Times New Roman"/>
          <w:sz w:val="28"/>
          <w:szCs w:val="21"/>
        </w:rPr>
        <w:t>тельными стандартами, образовательными стандартами.</w:t>
      </w:r>
    </w:p>
    <w:p w:rsidR="00AD1D63" w:rsidRPr="00771CE7" w:rsidRDefault="00AD1D63" w:rsidP="001B4EBE">
      <w:pPr>
        <w:spacing w:before="120" w:after="0" w:line="240" w:lineRule="atLeast"/>
        <w:rPr>
          <w:rFonts w:ascii="Times New Roman" w:eastAsia="Times New Roman" w:hAnsi="Times New Roman" w:cs="Times New Roman"/>
          <w:b/>
          <w:color w:val="0000FF"/>
          <w:sz w:val="32"/>
          <w:szCs w:val="28"/>
          <w:lang w:eastAsia="ru-RU"/>
        </w:rPr>
      </w:pPr>
    </w:p>
    <w:p w:rsidR="00C91845" w:rsidRPr="00AD1D63" w:rsidRDefault="00C91845">
      <w:pPr>
        <w:rPr>
          <w:rFonts w:ascii="Times New Roman" w:hAnsi="Times New Roman" w:cs="Times New Roman"/>
          <w:sz w:val="28"/>
          <w:szCs w:val="28"/>
        </w:rPr>
      </w:pPr>
    </w:p>
    <w:sectPr w:rsidR="00C91845" w:rsidRPr="00AD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C3093"/>
    <w:multiLevelType w:val="multilevel"/>
    <w:tmpl w:val="625CC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50"/>
    <w:rsid w:val="001B4EBE"/>
    <w:rsid w:val="002514AF"/>
    <w:rsid w:val="00455874"/>
    <w:rsid w:val="00495AFA"/>
    <w:rsid w:val="004D5750"/>
    <w:rsid w:val="00771CE7"/>
    <w:rsid w:val="008876F4"/>
    <w:rsid w:val="00934146"/>
    <w:rsid w:val="00993A5C"/>
    <w:rsid w:val="00AD1D63"/>
    <w:rsid w:val="00AE41C8"/>
    <w:rsid w:val="00BC5DF2"/>
    <w:rsid w:val="00C91845"/>
    <w:rsid w:val="00CA17E0"/>
    <w:rsid w:val="00D8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CE7"/>
    <w:rPr>
      <w:b/>
      <w:bCs/>
    </w:rPr>
  </w:style>
  <w:style w:type="table" w:styleId="a4">
    <w:name w:val="Table Grid"/>
    <w:basedOn w:val="a1"/>
    <w:uiPriority w:val="59"/>
    <w:rsid w:val="00AD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87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CE7"/>
    <w:rPr>
      <w:b/>
      <w:bCs/>
    </w:rPr>
  </w:style>
  <w:style w:type="table" w:styleId="a4">
    <w:name w:val="Table Grid"/>
    <w:basedOn w:val="a1"/>
    <w:uiPriority w:val="59"/>
    <w:rsid w:val="00AD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87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5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5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2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11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08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88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37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2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25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35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64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06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74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85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87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75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89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45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93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00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38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8521">
          <w:marLeft w:val="0"/>
          <w:marRight w:val="0"/>
          <w:marTop w:val="2250"/>
          <w:marBottom w:val="0"/>
          <w:divBdr>
            <w:top w:val="single" w:sz="6" w:space="0" w:color="999999"/>
            <w:left w:val="single" w:sz="6" w:space="11" w:color="999999"/>
            <w:bottom w:val="single" w:sz="6" w:space="0" w:color="999999"/>
            <w:right w:val="single" w:sz="6" w:space="0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 Е</dc:creator>
  <cp:lastModifiedBy>Нигметова</cp:lastModifiedBy>
  <cp:revision>3</cp:revision>
  <dcterms:created xsi:type="dcterms:W3CDTF">2018-12-26T11:14:00Z</dcterms:created>
  <dcterms:modified xsi:type="dcterms:W3CDTF">2020-02-03T13:11:00Z</dcterms:modified>
</cp:coreProperties>
</file>